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DF85B" w14:textId="54ED4625" w:rsidR="004E086F" w:rsidRPr="0011552E" w:rsidRDefault="00246BCE" w:rsidP="00246B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1552E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Система государственных пособий семьям, воспитывающим детей.</w:t>
      </w:r>
    </w:p>
    <w:p w14:paraId="4343EC27" w14:textId="77777777" w:rsidR="00DD4EF6" w:rsidRDefault="00246BCE" w:rsidP="00246B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46BCE">
        <w:rPr>
          <w:rFonts w:ascii="Times New Roman" w:hAnsi="Times New Roman" w:cs="Times New Roman"/>
          <w:sz w:val="20"/>
          <w:szCs w:val="20"/>
        </w:rPr>
        <w:t xml:space="preserve">В соответствии с Законом Республики Беларусь от 29 декабря 2012 года № 7-З «О государственных пособиях семьям, воспитывающим детей» (далее – Закон № 7-З) назначаются следующие виды государственных пособий: </w:t>
      </w:r>
    </w:p>
    <w:p w14:paraId="3FB00EFC" w14:textId="72731044" w:rsidR="00246BCE" w:rsidRPr="00246BCE" w:rsidRDefault="00246BCE" w:rsidP="00DD4E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D4EF6">
        <w:rPr>
          <w:rFonts w:ascii="Times New Roman" w:hAnsi="Times New Roman" w:cs="Times New Roman"/>
          <w:b/>
          <w:bCs/>
          <w:sz w:val="20"/>
          <w:szCs w:val="20"/>
        </w:rPr>
        <w:t>1)</w:t>
      </w:r>
      <w:r w:rsidRPr="00246BCE">
        <w:rPr>
          <w:rFonts w:ascii="Times New Roman" w:hAnsi="Times New Roman" w:cs="Times New Roman"/>
          <w:sz w:val="20"/>
          <w:szCs w:val="20"/>
        </w:rPr>
        <w:t xml:space="preserve"> </w:t>
      </w:r>
      <w:r w:rsidRPr="00DD4EF6">
        <w:rPr>
          <w:rFonts w:ascii="Times New Roman" w:hAnsi="Times New Roman" w:cs="Times New Roman"/>
          <w:b/>
          <w:bCs/>
          <w:sz w:val="20"/>
          <w:szCs w:val="20"/>
        </w:rPr>
        <w:t>по беременности и родам</w:t>
      </w:r>
      <w:r w:rsidRPr="00246BCE">
        <w:rPr>
          <w:rFonts w:ascii="Times New Roman" w:hAnsi="Times New Roman" w:cs="Times New Roman"/>
          <w:sz w:val="20"/>
          <w:szCs w:val="20"/>
        </w:rPr>
        <w:t xml:space="preserve"> – назначается и выплачивается единовременно за период с 30 недель беременности на 126 календарных дней, в случае осложненных родов, в том числе рождения двоих и более детей, – на 140 календарных дней.</w:t>
      </w:r>
    </w:p>
    <w:p w14:paraId="10C01321" w14:textId="77777777" w:rsidR="00DD4EF6" w:rsidRDefault="00DD4EF6" w:rsidP="00DD4EF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DD4EF6">
        <w:rPr>
          <w:rFonts w:ascii="Times New Roman" w:hAnsi="Times New Roman" w:cs="Times New Roman"/>
          <w:b/>
          <w:bCs/>
          <w:sz w:val="20"/>
          <w:szCs w:val="20"/>
        </w:rPr>
        <w:t>2)</w:t>
      </w:r>
      <w:r w:rsidRPr="00DD4EF6">
        <w:rPr>
          <w:rFonts w:ascii="Times New Roman" w:hAnsi="Times New Roman" w:cs="Times New Roman"/>
          <w:sz w:val="20"/>
          <w:szCs w:val="20"/>
        </w:rPr>
        <w:t xml:space="preserve"> </w:t>
      </w:r>
      <w:r w:rsidRPr="00DD4EF6">
        <w:rPr>
          <w:rFonts w:ascii="Times New Roman" w:hAnsi="Times New Roman" w:cs="Times New Roman"/>
          <w:b/>
          <w:bCs/>
          <w:sz w:val="20"/>
          <w:szCs w:val="20"/>
        </w:rPr>
        <w:t>в связи с рождением ребенка</w:t>
      </w:r>
      <w:r w:rsidRPr="00DD4EF6">
        <w:rPr>
          <w:rFonts w:ascii="Times New Roman" w:hAnsi="Times New Roman" w:cs="Times New Roman"/>
          <w:sz w:val="20"/>
          <w:szCs w:val="20"/>
        </w:rPr>
        <w:t xml:space="preserve"> (единовременно) – при рождении первого ребенка – в размере 10 БПМ, при рождении второго и последующих детей – в размере 14 БПМ; </w:t>
      </w:r>
    </w:p>
    <w:p w14:paraId="2F743312" w14:textId="77777777" w:rsidR="00DD4EF6" w:rsidRDefault="00DD4EF6" w:rsidP="00DD4EF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DD4EF6">
        <w:rPr>
          <w:rFonts w:ascii="Times New Roman" w:hAnsi="Times New Roman" w:cs="Times New Roman"/>
          <w:b/>
          <w:bCs/>
          <w:sz w:val="20"/>
          <w:szCs w:val="20"/>
        </w:rPr>
        <w:t>3)</w:t>
      </w:r>
      <w:r w:rsidRPr="00DD4EF6">
        <w:rPr>
          <w:rFonts w:ascii="Times New Roman" w:hAnsi="Times New Roman" w:cs="Times New Roman"/>
          <w:sz w:val="20"/>
          <w:szCs w:val="20"/>
        </w:rPr>
        <w:t xml:space="preserve"> </w:t>
      </w:r>
      <w:r w:rsidRPr="00DD4EF6">
        <w:rPr>
          <w:rFonts w:ascii="Times New Roman" w:hAnsi="Times New Roman" w:cs="Times New Roman"/>
          <w:b/>
          <w:bCs/>
          <w:sz w:val="20"/>
          <w:szCs w:val="20"/>
        </w:rPr>
        <w:t>женщинам, ставшим на учет в организациях здравоохранения до 12-недельного срока беременности,</w:t>
      </w:r>
      <w:r w:rsidRPr="00DD4EF6">
        <w:rPr>
          <w:rFonts w:ascii="Times New Roman" w:hAnsi="Times New Roman" w:cs="Times New Roman"/>
          <w:sz w:val="20"/>
          <w:szCs w:val="20"/>
        </w:rPr>
        <w:t xml:space="preserve"> регулярно посещавших их и выполнявших предписания врачей в течение всего срока беременности, – единовременно в размере 100 процентов БПМ; </w:t>
      </w:r>
    </w:p>
    <w:p w14:paraId="22EBB3BA" w14:textId="77777777" w:rsidR="00DD4EF6" w:rsidRDefault="00DD4EF6" w:rsidP="00DD4EF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DD4EF6">
        <w:rPr>
          <w:rFonts w:ascii="Times New Roman" w:hAnsi="Times New Roman" w:cs="Times New Roman"/>
          <w:b/>
          <w:bCs/>
          <w:sz w:val="20"/>
          <w:szCs w:val="20"/>
        </w:rPr>
        <w:t>4)</w:t>
      </w:r>
      <w:r w:rsidRPr="00DD4EF6">
        <w:rPr>
          <w:rFonts w:ascii="Times New Roman" w:hAnsi="Times New Roman" w:cs="Times New Roman"/>
          <w:sz w:val="20"/>
          <w:szCs w:val="20"/>
        </w:rPr>
        <w:t xml:space="preserve"> </w:t>
      </w:r>
      <w:r w:rsidRPr="00DD4EF6">
        <w:rPr>
          <w:rFonts w:ascii="Times New Roman" w:hAnsi="Times New Roman" w:cs="Times New Roman"/>
          <w:b/>
          <w:bCs/>
          <w:sz w:val="20"/>
          <w:szCs w:val="20"/>
        </w:rPr>
        <w:t>по уходу за ребенком в возрасте до 3 лет</w:t>
      </w:r>
      <w:r w:rsidRPr="00DD4EF6">
        <w:rPr>
          <w:rFonts w:ascii="Times New Roman" w:hAnsi="Times New Roman" w:cs="Times New Roman"/>
          <w:sz w:val="20"/>
          <w:szCs w:val="20"/>
        </w:rPr>
        <w:t xml:space="preserve"> – назначается на первого ребенка – 35 процентов среднемесячной заработной платы работников в республике за квартал (далее – среднемесячная заработная плата), на второго и последующих детей – 40 процентов среднемесячной заработной платы, на ребенка-инвалида в возрасте до 3 лет – 45 процентов среднемесячной заработной платы</w:t>
      </w:r>
      <w:r w:rsidR="00026C76" w:rsidRPr="000674C3">
        <w:rPr>
          <w:rFonts w:ascii="Times New Roman" w:hAnsi="Times New Roman" w:cs="Times New Roman"/>
          <w:sz w:val="20"/>
          <w:szCs w:val="20"/>
        </w:rPr>
        <w:t>.</w:t>
      </w:r>
    </w:p>
    <w:p w14:paraId="2AC6EA49" w14:textId="581F3E74" w:rsidR="00026C76" w:rsidRDefault="00DD4EF6" w:rsidP="00DD4EF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DD4EF6">
        <w:rPr>
          <w:rFonts w:ascii="Times New Roman" w:hAnsi="Times New Roman" w:cs="Times New Roman"/>
          <w:b/>
          <w:bCs/>
          <w:sz w:val="20"/>
          <w:szCs w:val="20"/>
        </w:rPr>
        <w:t>5)</w:t>
      </w:r>
      <w:r w:rsidRPr="00DD4EF6">
        <w:rPr>
          <w:rFonts w:ascii="Times New Roman" w:hAnsi="Times New Roman" w:cs="Times New Roman"/>
          <w:sz w:val="20"/>
          <w:szCs w:val="20"/>
        </w:rPr>
        <w:t xml:space="preserve"> </w:t>
      </w:r>
      <w:r w:rsidRPr="00DD4EF6">
        <w:rPr>
          <w:rFonts w:ascii="Times New Roman" w:hAnsi="Times New Roman" w:cs="Times New Roman"/>
          <w:b/>
          <w:bCs/>
          <w:sz w:val="20"/>
          <w:szCs w:val="20"/>
        </w:rPr>
        <w:t>семьям на детей в возрасте от 3 до 18 лет в период воспитания в семье ребенка в возрасте до 3 лет</w:t>
      </w:r>
      <w:r w:rsidRPr="00DD4EF6">
        <w:rPr>
          <w:rFonts w:ascii="Times New Roman" w:hAnsi="Times New Roman" w:cs="Times New Roman"/>
          <w:sz w:val="20"/>
          <w:szCs w:val="20"/>
        </w:rPr>
        <w:t xml:space="preserve"> – назначается одновременно с пособием по уходу за ребенком в возрасте до 3 лет, размер пособия – 50 процентов БПМ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75A50732" w14:textId="622849FD" w:rsidR="00DD4EF6" w:rsidRDefault="00DD4EF6" w:rsidP="00DD4EF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DD4EF6">
        <w:rPr>
          <w:rFonts w:ascii="Times New Roman" w:hAnsi="Times New Roman" w:cs="Times New Roman"/>
          <w:b/>
          <w:bCs/>
          <w:sz w:val="20"/>
          <w:szCs w:val="20"/>
        </w:rPr>
        <w:t>6) на детей старше 3 лет из отдельных категорий семей</w:t>
      </w:r>
      <w:r w:rsidRPr="00DD4EF6">
        <w:rPr>
          <w:rFonts w:ascii="Times New Roman" w:hAnsi="Times New Roman" w:cs="Times New Roman"/>
          <w:sz w:val="20"/>
          <w:szCs w:val="20"/>
        </w:rPr>
        <w:t xml:space="preserve"> – назначается по месту работы (службы), учебы родителя (неработающим родителям – в органах по труду, занятости и социальной защите), следующим категориям семей: если в семье воспитывается ребенок-инвалид в возрасте до 18 лет</w:t>
      </w:r>
      <w:r>
        <w:rPr>
          <w:rFonts w:ascii="Times New Roman" w:hAnsi="Times New Roman" w:cs="Times New Roman"/>
          <w:sz w:val="20"/>
          <w:szCs w:val="20"/>
        </w:rPr>
        <w:t xml:space="preserve"> и др.</w:t>
      </w:r>
    </w:p>
    <w:p w14:paraId="4F659924" w14:textId="32B365D6" w:rsidR="00DD4EF6" w:rsidRDefault="00DD4EF6" w:rsidP="00DD4EF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DD4EF6">
        <w:rPr>
          <w:rFonts w:ascii="Times New Roman" w:hAnsi="Times New Roman" w:cs="Times New Roman"/>
          <w:b/>
          <w:bCs/>
          <w:sz w:val="20"/>
          <w:szCs w:val="20"/>
        </w:rPr>
        <w:t>7) на ребенка в возрасте до 18 лет, инфицированного вирусом иммунодефицита человека</w:t>
      </w:r>
      <w:r w:rsidRPr="00DD4EF6">
        <w:rPr>
          <w:rFonts w:ascii="Times New Roman" w:hAnsi="Times New Roman" w:cs="Times New Roman"/>
          <w:sz w:val="20"/>
          <w:szCs w:val="20"/>
        </w:rPr>
        <w:t xml:space="preserve"> (назначается независимо от получения других видов пособий) – в размере 70 процентов БПМ; </w:t>
      </w:r>
      <w:r w:rsidRPr="00DD4EF6">
        <w:rPr>
          <w:rFonts w:ascii="Times New Roman" w:hAnsi="Times New Roman" w:cs="Times New Roman"/>
          <w:b/>
          <w:bCs/>
          <w:sz w:val="20"/>
          <w:szCs w:val="20"/>
        </w:rPr>
        <w:t>8) по уходу за ребенком-инвалидом в возрасте до 18 лет</w:t>
      </w:r>
      <w:r w:rsidRPr="00DD4EF6">
        <w:rPr>
          <w:rFonts w:ascii="Times New Roman" w:hAnsi="Times New Roman" w:cs="Times New Roman"/>
          <w:sz w:val="20"/>
          <w:szCs w:val="20"/>
        </w:rPr>
        <w:t xml:space="preserve"> – назначается в органах по труду, занятости и социальной защите и выплачивается ежемесячно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3FAAFE58" w14:textId="1FD98A74" w:rsidR="00DD4EF6" w:rsidRDefault="00DD4EF6" w:rsidP="00DD4EF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DD4EF6">
        <w:rPr>
          <w:rFonts w:ascii="Times New Roman" w:hAnsi="Times New Roman" w:cs="Times New Roman"/>
          <w:b/>
          <w:bCs/>
          <w:sz w:val="20"/>
          <w:szCs w:val="20"/>
        </w:rPr>
        <w:t>9) по временной нетрудоспособности по уходу за больным ребенком в возрасте до 14 лет</w:t>
      </w:r>
      <w:r w:rsidRPr="00DD4EF6">
        <w:rPr>
          <w:rFonts w:ascii="Times New Roman" w:hAnsi="Times New Roman" w:cs="Times New Roman"/>
          <w:sz w:val="20"/>
          <w:szCs w:val="20"/>
        </w:rPr>
        <w:t xml:space="preserve"> (ребенком-инвалидом в возрасте до 18 лет)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0229B42F" w14:textId="4542702E" w:rsidR="00DD4EF6" w:rsidRPr="0011552E" w:rsidRDefault="00DD4EF6" w:rsidP="00DD4EF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DD4EF6">
        <w:rPr>
          <w:rFonts w:ascii="Times New Roman" w:hAnsi="Times New Roman" w:cs="Times New Roman"/>
          <w:b/>
          <w:bCs/>
          <w:sz w:val="20"/>
          <w:szCs w:val="20"/>
        </w:rPr>
        <w:t xml:space="preserve">10) по временной нетрудоспособности по уходу за ребенком в возрасте до 3 лет и ребенком-инвалидом в возрасте до 18 лет </w:t>
      </w:r>
      <w:r w:rsidRPr="0011552E">
        <w:rPr>
          <w:rFonts w:ascii="Times New Roman" w:hAnsi="Times New Roman" w:cs="Times New Roman"/>
          <w:sz w:val="20"/>
          <w:szCs w:val="20"/>
        </w:rPr>
        <w:t>в случае болезни и (или) нахождения в стационарных условиях в организации здравоохранения матери либо другого лица, фактически осуществляющего уход за ребенком</w:t>
      </w:r>
      <w:r w:rsidRPr="0011552E">
        <w:rPr>
          <w:rFonts w:ascii="Times New Roman" w:hAnsi="Times New Roman" w:cs="Times New Roman"/>
          <w:sz w:val="20"/>
          <w:szCs w:val="20"/>
        </w:rPr>
        <w:t>.</w:t>
      </w:r>
    </w:p>
    <w:p w14:paraId="5A9BA894" w14:textId="6902A111" w:rsidR="00DD4EF6" w:rsidRDefault="00DD4EF6" w:rsidP="00DD4EF6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DD4EF6">
        <w:rPr>
          <w:rFonts w:ascii="Times New Roman" w:hAnsi="Times New Roman" w:cs="Times New Roman"/>
          <w:b/>
          <w:bCs/>
          <w:sz w:val="20"/>
          <w:szCs w:val="20"/>
        </w:rPr>
        <w:t xml:space="preserve">11) по временной нетрудоспособности по уходу за ребенком-инвалидом в возрасте до 18 лет в случае его санаторно-курортного лечения, медицинской реабилитации, медицинской </w:t>
      </w:r>
      <w:proofErr w:type="spellStart"/>
      <w:r w:rsidRPr="00DD4EF6">
        <w:rPr>
          <w:rFonts w:ascii="Times New Roman" w:hAnsi="Times New Roman" w:cs="Times New Roman"/>
          <w:b/>
          <w:bCs/>
          <w:sz w:val="20"/>
          <w:szCs w:val="20"/>
        </w:rPr>
        <w:t>абилитации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14:paraId="4006B077" w14:textId="77777777" w:rsidR="00DD4EF6" w:rsidRDefault="00DD4EF6" w:rsidP="00DD4EF6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6DE188B" w14:textId="7673B5FB" w:rsidR="00DD4EF6" w:rsidRDefault="00DD4EF6" w:rsidP="00DD4EF6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D4EF6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Семейный капитал.</w:t>
      </w:r>
    </w:p>
    <w:p w14:paraId="0AAB0A85" w14:textId="3B625A90" w:rsidR="00DD4EF6" w:rsidRDefault="00DD4EF6" w:rsidP="00DD4EF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DD4EF6">
        <w:rPr>
          <w:rFonts w:ascii="Times New Roman" w:hAnsi="Times New Roman" w:cs="Times New Roman"/>
          <w:sz w:val="20"/>
          <w:szCs w:val="20"/>
        </w:rPr>
        <w:t>С 1 января 2015 г. по 31 декабря 2029 г. установлена дополнительная мера государственной поддержки многодетных семей – единовременное предоставление семьям безналичных денежных средств (семейный капитал) при рождении, усыновлении третьего или последующих детей. Размер семейного капитала при рождении, усыновлении третьего или последующих детей в период:</w:t>
      </w:r>
    </w:p>
    <w:p w14:paraId="76CC9BBE" w14:textId="4CBFF4E0" w:rsidR="00DD4EF6" w:rsidRDefault="00DD4EF6" w:rsidP="00DD4EF6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DD4EF6">
        <w:rPr>
          <w:rFonts w:ascii="Times New Roman" w:hAnsi="Times New Roman" w:cs="Times New Roman"/>
          <w:b/>
          <w:bCs/>
          <w:sz w:val="20"/>
          <w:szCs w:val="20"/>
        </w:rPr>
        <w:t>с 1 января 2026 г. по 31 декабря 2026 г. – 35 505 рублей</w:t>
      </w:r>
      <w:r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14:paraId="7F2F5313" w14:textId="77B80833" w:rsidR="00E53D1F" w:rsidRPr="00E53D1F" w:rsidRDefault="00E53D1F" w:rsidP="00DD4EF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53D1F">
        <w:rPr>
          <w:rFonts w:ascii="Times New Roman" w:hAnsi="Times New Roman" w:cs="Times New Roman"/>
          <w:sz w:val="20"/>
          <w:szCs w:val="20"/>
        </w:rPr>
        <w:t>Средства семейного капитала размещаются во вклады (депозиты) «Семейный капитал» в ОАО «АСБ Беларусбанк», за период их размещения начисляются проценты, в 2026 году размеры процентов составляю: на средства в долларах США – 2,10697 % годовых; на средства в белорусских рублях – 7 % годовых. Семейный капитал</w:t>
      </w:r>
      <w:r w:rsidRPr="00E53D1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E53D1F">
        <w:rPr>
          <w:rFonts w:ascii="Times New Roman" w:hAnsi="Times New Roman" w:cs="Times New Roman"/>
          <w:sz w:val="20"/>
          <w:szCs w:val="20"/>
        </w:rPr>
        <w:t>назначается при рождении</w:t>
      </w:r>
      <w:r w:rsidRPr="00E53D1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E53D1F">
        <w:rPr>
          <w:rFonts w:ascii="Times New Roman" w:hAnsi="Times New Roman" w:cs="Times New Roman"/>
          <w:sz w:val="20"/>
          <w:szCs w:val="20"/>
        </w:rPr>
        <w:t xml:space="preserve">(усыновлении, удочерении) с 1 января 2015 г. по 31 </w:t>
      </w:r>
      <w:r w:rsidRPr="00E53D1F">
        <w:rPr>
          <w:rFonts w:ascii="Times New Roman" w:hAnsi="Times New Roman" w:cs="Times New Roman"/>
          <w:sz w:val="20"/>
          <w:szCs w:val="20"/>
        </w:rPr>
        <w:t>декабря 2029 г. третьего или последующих детей, если с учетом родившегося (усыновленного, удочеренного) ребенка (детей) в семье на дату его (их) рождения (усыновления, удочерения) воспитываются не менее троих детей в возрасте до 18 лет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2D90EB22" w14:textId="77777777" w:rsidR="00E53D1F" w:rsidRDefault="00191B67" w:rsidP="00E53D1F">
      <w:pPr>
        <w:widowControl w:val="0"/>
        <w:suppressAutoHyphens/>
        <w:adjustRightInd w:val="0"/>
        <w:spacing w:after="0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   </w:t>
      </w:r>
      <w:r w:rsidR="00E53D1F" w:rsidRPr="00E53D1F">
        <w:rPr>
          <w:rFonts w:ascii="Times New Roman" w:eastAsia="Calibri" w:hAnsi="Times New Roman" w:cs="Times New Roman"/>
          <w:bCs/>
          <w:sz w:val="20"/>
          <w:szCs w:val="20"/>
        </w:rPr>
        <w:t>Средства семейного капитала могут быть использованы досрочно в полном объеме либо по частям в безналичном порядке независимо от периода времени, прошедшего с даты назначения семейного капитала</w:t>
      </w:r>
      <w:r w:rsidR="00E53D1F">
        <w:rPr>
          <w:rFonts w:ascii="Times New Roman" w:eastAsia="Calibri" w:hAnsi="Times New Roman" w:cs="Times New Roman"/>
          <w:bCs/>
          <w:sz w:val="20"/>
          <w:szCs w:val="20"/>
        </w:rPr>
        <w:t>.</w:t>
      </w:r>
    </w:p>
    <w:p w14:paraId="325F86E6" w14:textId="77777777" w:rsidR="00E53D1F" w:rsidRDefault="00E53D1F" w:rsidP="00E53D1F">
      <w:pPr>
        <w:widowControl w:val="0"/>
        <w:suppressAutoHyphens/>
        <w:adjustRightInd w:val="0"/>
        <w:spacing w:after="0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56E5F265" w14:textId="59F030BA" w:rsidR="00026C76" w:rsidRPr="00E53D1F" w:rsidRDefault="00E53D1F" w:rsidP="00E53D1F">
      <w:pPr>
        <w:widowControl w:val="0"/>
        <w:suppressAutoHyphens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53D1F">
        <w:rPr>
          <w:rFonts w:ascii="Times New Roman" w:eastAsia="Calibri" w:hAnsi="Times New Roman" w:cs="Times New Roman"/>
          <w:b/>
          <w:sz w:val="20"/>
          <w:szCs w:val="20"/>
          <w:highlight w:val="yellow"/>
        </w:rPr>
        <w:t>Государственная адресная социальная помощь.</w:t>
      </w:r>
    </w:p>
    <w:p w14:paraId="1A76030B" w14:textId="77777777" w:rsidR="00E53D1F" w:rsidRDefault="00E53D1F" w:rsidP="00E53D1F">
      <w:pPr>
        <w:widowControl w:val="0"/>
        <w:suppressAutoHyphens/>
        <w:adjustRightInd w:val="0"/>
        <w:spacing w:after="0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>
        <w:rPr>
          <w:rFonts w:ascii="Times New Roman" w:eastAsia="Calibri" w:hAnsi="Times New Roman" w:cs="Times New Roman"/>
          <w:bCs/>
          <w:sz w:val="20"/>
          <w:szCs w:val="20"/>
        </w:rPr>
        <w:t xml:space="preserve">            </w:t>
      </w:r>
      <w:r w:rsidRPr="00E53D1F">
        <w:rPr>
          <w:rFonts w:ascii="Times New Roman" w:eastAsia="Calibri" w:hAnsi="Times New Roman" w:cs="Times New Roman"/>
          <w:bCs/>
          <w:sz w:val="20"/>
          <w:szCs w:val="20"/>
        </w:rPr>
        <w:t xml:space="preserve">Малообеспеченным семьям и семьям, находящимся в трудной жизненной ситуации, предоставляется государственная адресная социальная помощь (Указ Президента Республики Беларусь от 19.01.2012 № 41 «О государственной адресной социальной помощи») в виде: </w:t>
      </w:r>
    </w:p>
    <w:p w14:paraId="76569422" w14:textId="6D16B04A" w:rsidR="00E53D1F" w:rsidRPr="00E53D1F" w:rsidRDefault="00E53D1F" w:rsidP="00E53D1F">
      <w:pPr>
        <w:widowControl w:val="0"/>
        <w:suppressAutoHyphens/>
        <w:adjustRightInd w:val="0"/>
        <w:spacing w:after="0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E53D1F">
        <w:rPr>
          <w:rFonts w:ascii="Times New Roman" w:eastAsia="Calibri" w:hAnsi="Times New Roman" w:cs="Times New Roman"/>
          <w:b/>
          <w:sz w:val="20"/>
          <w:szCs w:val="20"/>
        </w:rPr>
        <w:t>1) ежемесячного и (или) единовременного социальных пособий</w:t>
      </w:r>
      <w:r w:rsidRPr="00E53D1F">
        <w:rPr>
          <w:rFonts w:ascii="Times New Roman" w:eastAsia="Calibri" w:hAnsi="Times New Roman" w:cs="Times New Roman"/>
          <w:bCs/>
          <w:sz w:val="20"/>
          <w:szCs w:val="20"/>
        </w:rPr>
        <w:t xml:space="preserve"> на приобретение продуктов питания, лекарственных средств, одежды, обуви, школьных принадлежностей и на другие нужды для обеспечения нормальной жизнедеятельности.</w:t>
      </w:r>
    </w:p>
    <w:p w14:paraId="79C9578F" w14:textId="21F164EB" w:rsidR="00E53D1F" w:rsidRPr="00E53D1F" w:rsidRDefault="00DB2DDB" w:rsidP="00E53D1F">
      <w:pPr>
        <w:widowControl w:val="0"/>
        <w:suppressAutoHyphens/>
        <w:adjustRightInd w:val="0"/>
        <w:spacing w:after="0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>2</w:t>
      </w:r>
      <w:r w:rsidR="00E53D1F" w:rsidRPr="00E53D1F">
        <w:rPr>
          <w:rFonts w:ascii="Times New Roman" w:eastAsia="Calibri" w:hAnsi="Times New Roman" w:cs="Times New Roman"/>
          <w:b/>
          <w:sz w:val="20"/>
          <w:szCs w:val="20"/>
        </w:rPr>
        <w:t xml:space="preserve">) социального пособия для возмещения затрат на приобретение подгузников (впитывающих трусиков), впитывающих простыней (пеленок), урологических прокладок (вкладышей) – </w:t>
      </w:r>
      <w:r w:rsidR="00E53D1F" w:rsidRPr="00E53D1F">
        <w:rPr>
          <w:rFonts w:ascii="Times New Roman" w:eastAsia="Calibri" w:hAnsi="Times New Roman" w:cs="Times New Roman"/>
          <w:bCs/>
          <w:sz w:val="20"/>
          <w:szCs w:val="20"/>
        </w:rPr>
        <w:t>предоставляется независимо от величины среднедушевого дохода семьи детям-инвалидам в возрасте до 18 лет, имеющим IV степень утраты здоровья, и инвалидам I группы.</w:t>
      </w:r>
    </w:p>
    <w:p w14:paraId="41865FEA" w14:textId="36285A10" w:rsidR="00E53D1F" w:rsidRDefault="00E53D1F" w:rsidP="00E53D1F">
      <w:pPr>
        <w:widowControl w:val="0"/>
        <w:suppressAutoHyphens/>
        <w:adjustRightInd w:val="0"/>
        <w:spacing w:after="0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E53D1F">
        <w:rPr>
          <w:rFonts w:ascii="Times New Roman" w:eastAsia="Calibri" w:hAnsi="Times New Roman" w:cs="Times New Roman"/>
          <w:b/>
          <w:sz w:val="20"/>
          <w:szCs w:val="20"/>
        </w:rPr>
        <w:t xml:space="preserve">3) бесплатного обеспечения продуктами питания детей первых двух лет жизни </w:t>
      </w:r>
      <w:r>
        <w:rPr>
          <w:rFonts w:ascii="Times New Roman" w:eastAsia="Calibri" w:hAnsi="Times New Roman" w:cs="Times New Roman"/>
          <w:b/>
          <w:sz w:val="20"/>
          <w:szCs w:val="20"/>
        </w:rPr>
        <w:t xml:space="preserve">- </w:t>
      </w:r>
      <w:r w:rsidRPr="00E53D1F">
        <w:rPr>
          <w:rFonts w:ascii="Times New Roman" w:eastAsia="Calibri" w:hAnsi="Times New Roman" w:cs="Times New Roman"/>
          <w:bCs/>
          <w:sz w:val="20"/>
          <w:szCs w:val="20"/>
        </w:rPr>
        <w:t>предоставляется семьям, имеющим среднедушевой доход ниже БПМ. Семьям при рождении и воспитании двойни или более детей такая помощь предоставляется независимо от величины среднедушевого дохода.</w:t>
      </w:r>
    </w:p>
    <w:p w14:paraId="1F67360E" w14:textId="77777777" w:rsidR="008907CA" w:rsidRDefault="008907CA" w:rsidP="00E53D1F">
      <w:pPr>
        <w:widowControl w:val="0"/>
        <w:suppressAutoHyphens/>
        <w:adjustRightInd w:val="0"/>
        <w:spacing w:after="0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488952C6" w14:textId="07FB7FD6" w:rsidR="008907CA" w:rsidRDefault="008907CA" w:rsidP="008907CA">
      <w:pPr>
        <w:widowControl w:val="0"/>
        <w:suppressAutoHyphens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8907CA">
        <w:rPr>
          <w:rFonts w:ascii="Times New Roman" w:eastAsia="Calibri" w:hAnsi="Times New Roman" w:cs="Times New Roman"/>
          <w:b/>
          <w:sz w:val="20"/>
          <w:szCs w:val="20"/>
          <w:highlight w:val="yellow"/>
        </w:rPr>
        <w:t>Пенсионные льготы и гарантии.</w:t>
      </w:r>
    </w:p>
    <w:p w14:paraId="0450D8E7" w14:textId="77777777" w:rsidR="0011552E" w:rsidRDefault="0011552E" w:rsidP="00E53D1F">
      <w:pPr>
        <w:widowControl w:val="0"/>
        <w:suppressAutoHyphens/>
        <w:adjustRightInd w:val="0"/>
        <w:spacing w:after="0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11552E">
        <w:rPr>
          <w:rFonts w:ascii="Times New Roman" w:eastAsia="Calibri" w:hAnsi="Times New Roman" w:cs="Times New Roman"/>
          <w:b/>
          <w:sz w:val="20"/>
          <w:szCs w:val="20"/>
        </w:rPr>
        <w:t>1)</w:t>
      </w:r>
      <w:r>
        <w:rPr>
          <w:rFonts w:ascii="Times New Roman" w:eastAsia="Calibri" w:hAnsi="Times New Roman" w:cs="Times New Roman"/>
          <w:bCs/>
          <w:sz w:val="20"/>
          <w:szCs w:val="20"/>
        </w:rPr>
        <w:t xml:space="preserve"> </w:t>
      </w:r>
      <w:r w:rsidR="008907CA" w:rsidRPr="008907CA">
        <w:rPr>
          <w:rFonts w:ascii="Times New Roman" w:eastAsia="Calibri" w:hAnsi="Times New Roman" w:cs="Times New Roman"/>
          <w:bCs/>
          <w:sz w:val="20"/>
          <w:szCs w:val="20"/>
        </w:rPr>
        <w:t xml:space="preserve">В соответствии с Положением о пенсиях за особые </w:t>
      </w:r>
      <w:r w:rsidR="008907CA" w:rsidRPr="008907CA">
        <w:rPr>
          <w:rFonts w:ascii="Times New Roman" w:eastAsia="Calibri" w:hAnsi="Times New Roman" w:cs="Times New Roman"/>
          <w:bCs/>
          <w:sz w:val="20"/>
          <w:szCs w:val="20"/>
        </w:rPr>
        <w:lastRenderedPageBreak/>
        <w:t xml:space="preserve">заслуги перед Республикой Беларусь, утвержденным постановлением Совета Министров Республики Беларусь от 11.12.2023 № 865, женщинам, родившим и воспитавшим девять и более детей и награжденным одной из следующих государственных наград СССР или Республики Беларусь: орденом Матери, медалью «Медаль материнства», орденом «Материнская слава», орденом «Мать-героиня», устанавливается пенсия за особые заслуги. </w:t>
      </w:r>
    </w:p>
    <w:p w14:paraId="0A5F9918" w14:textId="399D97E3" w:rsidR="00E53D1F" w:rsidRDefault="008907CA" w:rsidP="00E53D1F">
      <w:pPr>
        <w:widowControl w:val="0"/>
        <w:suppressAutoHyphens/>
        <w:adjustRightInd w:val="0"/>
        <w:spacing w:after="0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11552E">
        <w:rPr>
          <w:rFonts w:ascii="Times New Roman" w:eastAsia="Calibri" w:hAnsi="Times New Roman" w:cs="Times New Roman"/>
          <w:b/>
          <w:sz w:val="20"/>
          <w:szCs w:val="20"/>
        </w:rPr>
        <w:t>2</w:t>
      </w:r>
      <w:r w:rsidR="0011552E" w:rsidRPr="0011552E">
        <w:rPr>
          <w:rFonts w:ascii="Times New Roman" w:eastAsia="Calibri" w:hAnsi="Times New Roman" w:cs="Times New Roman"/>
          <w:b/>
          <w:sz w:val="20"/>
          <w:szCs w:val="20"/>
        </w:rPr>
        <w:t>)</w:t>
      </w:r>
      <w:r w:rsidRPr="008907CA">
        <w:rPr>
          <w:rFonts w:ascii="Times New Roman" w:eastAsia="Calibri" w:hAnsi="Times New Roman" w:cs="Times New Roman"/>
          <w:bCs/>
          <w:sz w:val="20"/>
          <w:szCs w:val="20"/>
        </w:rPr>
        <w:t xml:space="preserve"> В соответствии с Законом Республики Беларусь от 17 апреля 1992 г. № 1596-XII «О пенсионном обеспечении» предоставляется право досрочного выхода на пенсию по возрасту: женщинам, родившим пять и более детей и воспитавшим их до 8-летнего возраста, со снижением общеустановленного пенсионного возраста на 5 лет</w:t>
      </w:r>
      <w:r w:rsidR="0011552E">
        <w:rPr>
          <w:rFonts w:ascii="Times New Roman" w:eastAsia="Calibri" w:hAnsi="Times New Roman" w:cs="Times New Roman"/>
          <w:bCs/>
          <w:sz w:val="20"/>
          <w:szCs w:val="20"/>
        </w:rPr>
        <w:t>.</w:t>
      </w:r>
    </w:p>
    <w:p w14:paraId="6A83A817" w14:textId="77777777" w:rsidR="008907CA" w:rsidRPr="008907CA" w:rsidRDefault="008907CA" w:rsidP="00E53D1F">
      <w:pPr>
        <w:widowControl w:val="0"/>
        <w:suppressAutoHyphens/>
        <w:adjustRightInd w:val="0"/>
        <w:spacing w:after="0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1E48A2C7" w14:textId="7214286C" w:rsidR="00E53D1F" w:rsidRDefault="00E53D1F" w:rsidP="00E53D1F">
      <w:pPr>
        <w:widowControl w:val="0"/>
        <w:suppressAutoHyphens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53D1F">
        <w:rPr>
          <w:rFonts w:ascii="Times New Roman" w:eastAsia="Calibri" w:hAnsi="Times New Roman" w:cs="Times New Roman"/>
          <w:b/>
          <w:sz w:val="20"/>
          <w:szCs w:val="20"/>
          <w:highlight w:val="yellow"/>
        </w:rPr>
        <w:t>Иные меры поддержки.</w:t>
      </w:r>
    </w:p>
    <w:p w14:paraId="0764E899" w14:textId="0C8B3586" w:rsidR="00F27CA1" w:rsidRDefault="00F27CA1" w:rsidP="00F27CA1">
      <w:pPr>
        <w:widowControl w:val="0"/>
        <w:suppressAutoHyphens/>
        <w:adjustRightInd w:val="0"/>
        <w:spacing w:after="0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F27CA1">
        <w:rPr>
          <w:rFonts w:ascii="Times New Roman" w:eastAsia="Calibri" w:hAnsi="Times New Roman" w:cs="Times New Roman"/>
          <w:b/>
          <w:sz w:val="20"/>
          <w:szCs w:val="20"/>
        </w:rPr>
        <w:t>1</w:t>
      </w:r>
      <w:r>
        <w:rPr>
          <w:rFonts w:ascii="Times New Roman" w:eastAsia="Calibri" w:hAnsi="Times New Roman" w:cs="Times New Roman"/>
          <w:b/>
          <w:sz w:val="20"/>
          <w:szCs w:val="20"/>
        </w:rPr>
        <w:t>)</w:t>
      </w:r>
      <w:r w:rsidRPr="00F27CA1">
        <w:rPr>
          <w:rFonts w:ascii="Times New Roman" w:eastAsia="Calibri" w:hAnsi="Times New Roman" w:cs="Times New Roman"/>
          <w:b/>
          <w:sz w:val="20"/>
          <w:szCs w:val="20"/>
        </w:rPr>
        <w:t xml:space="preserve"> Семьям при рождении двойни и более детей </w:t>
      </w:r>
      <w:r w:rsidRPr="00F27CA1">
        <w:rPr>
          <w:rFonts w:ascii="Times New Roman" w:eastAsia="Calibri" w:hAnsi="Times New Roman" w:cs="Times New Roman"/>
          <w:bCs/>
          <w:sz w:val="20"/>
          <w:szCs w:val="20"/>
        </w:rPr>
        <w:t>производится единовременная выплата на приобретение детских вещей первой необходимости на каждого ребенка в размере двукратной величины БПМ (постановление Совета Министров Республики Беларусь от 27.07.2009 № 985 «О единовременной выплате семьям при рождении двоих и более детей на приобретение детских вещей первой необходимости»</w:t>
      </w:r>
      <w:r>
        <w:rPr>
          <w:rFonts w:ascii="Times New Roman" w:eastAsia="Calibri" w:hAnsi="Times New Roman" w:cs="Times New Roman"/>
          <w:bCs/>
          <w:sz w:val="20"/>
          <w:szCs w:val="20"/>
        </w:rPr>
        <w:t>)</w:t>
      </w:r>
      <w:r w:rsidRPr="00F27CA1">
        <w:rPr>
          <w:rFonts w:ascii="Times New Roman" w:eastAsia="Calibri" w:hAnsi="Times New Roman" w:cs="Times New Roman"/>
          <w:bCs/>
          <w:sz w:val="20"/>
          <w:szCs w:val="20"/>
        </w:rPr>
        <w:t>.</w:t>
      </w:r>
      <w:r w:rsidRPr="00F27CA1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</w:p>
    <w:p w14:paraId="0DD662AB" w14:textId="53910A34" w:rsidR="00F27CA1" w:rsidRDefault="00F27CA1" w:rsidP="00F27CA1">
      <w:pPr>
        <w:widowControl w:val="0"/>
        <w:suppressAutoHyphens/>
        <w:adjustRightInd w:val="0"/>
        <w:spacing w:after="0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F27CA1">
        <w:rPr>
          <w:rFonts w:ascii="Times New Roman" w:eastAsia="Calibri" w:hAnsi="Times New Roman" w:cs="Times New Roman"/>
          <w:b/>
          <w:sz w:val="20"/>
          <w:szCs w:val="20"/>
        </w:rPr>
        <w:t>2</w:t>
      </w:r>
      <w:r>
        <w:rPr>
          <w:rFonts w:ascii="Times New Roman" w:eastAsia="Calibri" w:hAnsi="Times New Roman" w:cs="Times New Roman"/>
          <w:b/>
          <w:sz w:val="20"/>
          <w:szCs w:val="20"/>
        </w:rPr>
        <w:t>)</w:t>
      </w:r>
      <w:r w:rsidRPr="00F27CA1">
        <w:rPr>
          <w:rFonts w:ascii="Times New Roman" w:eastAsia="Calibri" w:hAnsi="Times New Roman" w:cs="Times New Roman"/>
          <w:b/>
          <w:sz w:val="20"/>
          <w:szCs w:val="20"/>
        </w:rPr>
        <w:t xml:space="preserve"> Ежегодно семьям, воспитывающим троих и более детей, </w:t>
      </w:r>
      <w:r w:rsidRPr="00F27CA1">
        <w:rPr>
          <w:rFonts w:ascii="Times New Roman" w:eastAsia="Calibri" w:hAnsi="Times New Roman" w:cs="Times New Roman"/>
          <w:bCs/>
          <w:sz w:val="20"/>
          <w:szCs w:val="20"/>
        </w:rPr>
        <w:t>на каждого учащегося, обучающегося в учреждениях общего среднего и специального образования в Республике Беларусь, производится выплата единовременной материальной помощи к учебному году в размере 30 процентов бюджета прожиточного минимума в среднем на душу населения, действующего на 1 августа календарного года</w:t>
      </w:r>
      <w:r>
        <w:rPr>
          <w:rFonts w:ascii="Times New Roman" w:eastAsia="Calibri" w:hAnsi="Times New Roman" w:cs="Times New Roman"/>
          <w:bCs/>
          <w:sz w:val="20"/>
          <w:szCs w:val="20"/>
        </w:rPr>
        <w:t>.</w:t>
      </w:r>
    </w:p>
    <w:p w14:paraId="0DF33AA1" w14:textId="4C0926A1" w:rsidR="00E53D1F" w:rsidRDefault="00F27CA1" w:rsidP="00E53D1F">
      <w:pPr>
        <w:widowControl w:val="0"/>
        <w:suppressAutoHyphens/>
        <w:adjustRightInd w:val="0"/>
        <w:spacing w:after="0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F27CA1">
        <w:rPr>
          <w:rFonts w:ascii="Times New Roman" w:eastAsia="Calibri" w:hAnsi="Times New Roman" w:cs="Times New Roman"/>
          <w:b/>
          <w:sz w:val="20"/>
          <w:szCs w:val="20"/>
        </w:rPr>
        <w:t>3</w:t>
      </w:r>
      <w:r>
        <w:rPr>
          <w:rFonts w:ascii="Times New Roman" w:eastAsia="Calibri" w:hAnsi="Times New Roman" w:cs="Times New Roman"/>
          <w:b/>
          <w:sz w:val="20"/>
          <w:szCs w:val="20"/>
        </w:rPr>
        <w:t>)</w:t>
      </w:r>
      <w:r w:rsidRPr="00F27CA1">
        <w:rPr>
          <w:rFonts w:ascii="Times New Roman" w:eastAsia="Calibri" w:hAnsi="Times New Roman" w:cs="Times New Roman"/>
          <w:b/>
          <w:sz w:val="20"/>
          <w:szCs w:val="20"/>
        </w:rPr>
        <w:t xml:space="preserve"> Женщины, родившие и воспитавшие пять и более детей, награждаются орденом Матери. </w:t>
      </w:r>
      <w:r w:rsidRPr="00F27CA1">
        <w:rPr>
          <w:rFonts w:ascii="Times New Roman" w:eastAsia="Calibri" w:hAnsi="Times New Roman" w:cs="Times New Roman"/>
          <w:bCs/>
          <w:sz w:val="20"/>
          <w:szCs w:val="20"/>
        </w:rPr>
        <w:t xml:space="preserve">Награждение производится при достижении пятым ребенком возраста одного года и при наличии в живых остальных детей этой матери (статья 13 Закона </w:t>
      </w:r>
      <w:r w:rsidRPr="00F27CA1">
        <w:rPr>
          <w:rFonts w:ascii="Times New Roman" w:eastAsia="Calibri" w:hAnsi="Times New Roman" w:cs="Times New Roman"/>
          <w:bCs/>
          <w:sz w:val="20"/>
          <w:szCs w:val="20"/>
        </w:rPr>
        <w:t>Республики Беларусь от 18 мая 2004 г. № 288-З «О государственных наградах Республики Беларусь»).</w:t>
      </w:r>
    </w:p>
    <w:p w14:paraId="4639A9A6" w14:textId="3EEA4D08" w:rsidR="00F27CA1" w:rsidRDefault="00F27CA1" w:rsidP="00E53D1F">
      <w:pPr>
        <w:widowControl w:val="0"/>
        <w:suppressAutoHyphens/>
        <w:adjustRightInd w:val="0"/>
        <w:spacing w:after="0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F27CA1">
        <w:rPr>
          <w:rFonts w:ascii="Times New Roman" w:eastAsia="Calibri" w:hAnsi="Times New Roman" w:cs="Times New Roman"/>
          <w:b/>
          <w:sz w:val="20"/>
          <w:szCs w:val="20"/>
        </w:rPr>
        <w:t xml:space="preserve">4. Территориальными центрами социального обслуживания населения предоставляются услуги почасового ухода за детьми (услуги няни). </w:t>
      </w:r>
      <w:r w:rsidRPr="00F27CA1">
        <w:rPr>
          <w:rFonts w:ascii="Times New Roman" w:eastAsia="Calibri" w:hAnsi="Times New Roman" w:cs="Times New Roman"/>
          <w:bCs/>
          <w:sz w:val="20"/>
          <w:szCs w:val="20"/>
        </w:rPr>
        <w:t>Данные услуги подразумевают оказание помощи в уходе и (или) кратковременное (в течение дня) освобождение родителей от ухода за ребенком (в том числе за ребенком-инвалидом), предоставляются такие услуги в дневное время по рабочим дням.</w:t>
      </w:r>
    </w:p>
    <w:p w14:paraId="7E737C5F" w14:textId="09C35744" w:rsidR="00F27CA1" w:rsidRDefault="00F27CA1" w:rsidP="00E53D1F">
      <w:pPr>
        <w:widowControl w:val="0"/>
        <w:suppressAutoHyphens/>
        <w:adjustRightInd w:val="0"/>
        <w:spacing w:after="0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F27CA1">
        <w:rPr>
          <w:rFonts w:ascii="Times New Roman" w:eastAsia="Calibri" w:hAnsi="Times New Roman" w:cs="Times New Roman"/>
          <w:b/>
          <w:sz w:val="20"/>
          <w:szCs w:val="20"/>
        </w:rPr>
        <w:t>5</w:t>
      </w:r>
      <w:r w:rsidRPr="00F27CA1">
        <w:rPr>
          <w:rFonts w:ascii="Times New Roman" w:eastAsia="Calibri" w:hAnsi="Times New Roman" w:cs="Times New Roman"/>
          <w:b/>
          <w:sz w:val="20"/>
          <w:szCs w:val="20"/>
        </w:rPr>
        <w:t>)</w:t>
      </w:r>
      <w:r w:rsidRPr="00F27CA1">
        <w:rPr>
          <w:rFonts w:ascii="Times New Roman" w:eastAsia="Calibri" w:hAnsi="Times New Roman" w:cs="Times New Roman"/>
          <w:b/>
          <w:sz w:val="20"/>
          <w:szCs w:val="20"/>
        </w:rPr>
        <w:t xml:space="preserve"> Семьи, воспитывающие детей-инвалидов в возрасте до 18 лет,</w:t>
      </w:r>
      <w:r w:rsidRPr="00F27CA1">
        <w:rPr>
          <w:rFonts w:ascii="Times New Roman" w:eastAsia="Calibri" w:hAnsi="Times New Roman" w:cs="Times New Roman"/>
          <w:bCs/>
          <w:sz w:val="20"/>
          <w:szCs w:val="20"/>
        </w:rPr>
        <w:t xml:space="preserve"> могут воспользоваться услугой социальной передышки, оказываемой детскими социальными пансионатами – помещение ребенка-инвалида в указанное учреждение не более 56 суток в календарном году и не более 28 суток подряд</w:t>
      </w:r>
      <w:r>
        <w:rPr>
          <w:rFonts w:ascii="Times New Roman" w:eastAsia="Calibri" w:hAnsi="Times New Roman" w:cs="Times New Roman"/>
          <w:bCs/>
          <w:sz w:val="20"/>
          <w:szCs w:val="20"/>
        </w:rPr>
        <w:t>.</w:t>
      </w:r>
    </w:p>
    <w:p w14:paraId="66FD6D62" w14:textId="5C95080F" w:rsidR="00F27CA1" w:rsidRDefault="00F27CA1" w:rsidP="00E53D1F">
      <w:pPr>
        <w:widowControl w:val="0"/>
        <w:suppressAutoHyphens/>
        <w:adjustRightInd w:val="0"/>
        <w:spacing w:after="0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F27CA1">
        <w:rPr>
          <w:rFonts w:ascii="Times New Roman" w:eastAsia="Calibri" w:hAnsi="Times New Roman" w:cs="Times New Roman"/>
          <w:b/>
          <w:sz w:val="20"/>
          <w:szCs w:val="20"/>
        </w:rPr>
        <w:t>6. Семьи, воспитывающие детей-инвалидов в возрасте до 18 лет</w:t>
      </w:r>
      <w:r w:rsidRPr="00F27CA1">
        <w:rPr>
          <w:rFonts w:ascii="Times New Roman" w:eastAsia="Calibri" w:hAnsi="Times New Roman" w:cs="Times New Roman"/>
          <w:bCs/>
          <w:sz w:val="20"/>
          <w:szCs w:val="20"/>
        </w:rPr>
        <w:t xml:space="preserve"> </w:t>
      </w:r>
      <w:proofErr w:type="gramStart"/>
      <w:r w:rsidRPr="00F27CA1">
        <w:rPr>
          <w:rFonts w:ascii="Times New Roman" w:eastAsia="Calibri" w:hAnsi="Times New Roman" w:cs="Times New Roman"/>
          <w:bCs/>
          <w:sz w:val="20"/>
          <w:szCs w:val="20"/>
        </w:rPr>
        <w:t>при необходимости</w:t>
      </w:r>
      <w:proofErr w:type="gramEnd"/>
      <w:r w:rsidRPr="00F27CA1">
        <w:rPr>
          <w:rFonts w:ascii="Times New Roman" w:eastAsia="Calibri" w:hAnsi="Times New Roman" w:cs="Times New Roman"/>
          <w:bCs/>
          <w:sz w:val="20"/>
          <w:szCs w:val="20"/>
        </w:rPr>
        <w:t xml:space="preserve"> обеспечиваются техническими средствами социальной реабилитации на основании и в период срока действия ИПРА ребенка-инвалида или заключения </w:t>
      </w:r>
      <w:r>
        <w:rPr>
          <w:rFonts w:ascii="Times New Roman" w:eastAsia="Calibri" w:hAnsi="Times New Roman" w:cs="Times New Roman"/>
          <w:bCs/>
          <w:sz w:val="20"/>
          <w:szCs w:val="20"/>
        </w:rPr>
        <w:t>ВКК</w:t>
      </w:r>
      <w:r w:rsidRPr="00F27CA1">
        <w:rPr>
          <w:rFonts w:ascii="Times New Roman" w:eastAsia="Calibri" w:hAnsi="Times New Roman" w:cs="Times New Roman"/>
          <w:bCs/>
          <w:sz w:val="20"/>
          <w:szCs w:val="20"/>
        </w:rPr>
        <w:t xml:space="preserve"> государственной организации здравоохранения.</w:t>
      </w:r>
    </w:p>
    <w:p w14:paraId="20643594" w14:textId="07E6B89B" w:rsidR="00F27CA1" w:rsidRDefault="008907CA" w:rsidP="00E53D1F">
      <w:pPr>
        <w:widowControl w:val="0"/>
        <w:suppressAutoHyphens/>
        <w:adjustRightInd w:val="0"/>
        <w:spacing w:after="0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8907CA">
        <w:rPr>
          <w:rFonts w:ascii="Times New Roman" w:eastAsia="Calibri" w:hAnsi="Times New Roman" w:cs="Times New Roman"/>
          <w:b/>
          <w:sz w:val="20"/>
          <w:szCs w:val="20"/>
        </w:rPr>
        <w:t xml:space="preserve">7. Дети-инвалиды в возрасте от 3 до 18 лет с заболеваниями нервной и костно-мышечной систем, </w:t>
      </w:r>
      <w:r w:rsidRPr="008907CA">
        <w:rPr>
          <w:rFonts w:ascii="Times New Roman" w:eastAsia="Calibri" w:hAnsi="Times New Roman" w:cs="Times New Roman"/>
          <w:bCs/>
          <w:sz w:val="20"/>
          <w:szCs w:val="20"/>
        </w:rPr>
        <w:t xml:space="preserve">следствием которых являются нарушения опорно-двигательного аппарата, могут пройти комплексную реабилитацию, </w:t>
      </w:r>
      <w:proofErr w:type="spellStart"/>
      <w:r w:rsidRPr="008907CA">
        <w:rPr>
          <w:rFonts w:ascii="Times New Roman" w:eastAsia="Calibri" w:hAnsi="Times New Roman" w:cs="Times New Roman"/>
          <w:bCs/>
          <w:sz w:val="20"/>
          <w:szCs w:val="20"/>
        </w:rPr>
        <w:t>абилитацию</w:t>
      </w:r>
      <w:proofErr w:type="spellEnd"/>
      <w:r w:rsidRPr="008907CA">
        <w:rPr>
          <w:rFonts w:ascii="Times New Roman" w:eastAsia="Calibri" w:hAnsi="Times New Roman" w:cs="Times New Roman"/>
          <w:bCs/>
          <w:sz w:val="20"/>
          <w:szCs w:val="20"/>
        </w:rPr>
        <w:t xml:space="preserve"> в государственном учреждении «Республиканский реабилитационный центр для детей-инвалидов»</w:t>
      </w:r>
      <w:r>
        <w:rPr>
          <w:rFonts w:ascii="Times New Roman" w:eastAsia="Calibri" w:hAnsi="Times New Roman" w:cs="Times New Roman"/>
          <w:bCs/>
          <w:sz w:val="20"/>
          <w:szCs w:val="20"/>
        </w:rPr>
        <w:t>.</w:t>
      </w:r>
    </w:p>
    <w:p w14:paraId="68ACCCA7" w14:textId="77777777" w:rsidR="0011552E" w:rsidRDefault="0011552E" w:rsidP="00E53D1F">
      <w:pPr>
        <w:widowControl w:val="0"/>
        <w:suppressAutoHyphens/>
        <w:adjustRightInd w:val="0"/>
        <w:spacing w:after="0"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1B4C5B4C" w14:textId="76391FC4" w:rsidR="00F27CA1" w:rsidRDefault="0011552E" w:rsidP="00E53D1F">
      <w:pPr>
        <w:widowControl w:val="0"/>
        <w:suppressAutoHyphens/>
        <w:adjustRightInd w:val="0"/>
        <w:spacing w:after="0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        </w:t>
      </w:r>
      <w:r w:rsidRPr="0011552E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Более подробно с перечнем </w:t>
      </w:r>
      <w:r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государственных гарантий и льгот, </w:t>
      </w:r>
      <w:proofErr w:type="gramStart"/>
      <w:r>
        <w:rPr>
          <w:rFonts w:ascii="Times New Roman" w:eastAsia="Calibri" w:hAnsi="Times New Roman" w:cs="Times New Roman"/>
          <w:b/>
          <w:bCs/>
          <w:sz w:val="20"/>
          <w:szCs w:val="20"/>
        </w:rPr>
        <w:t>семьям</w:t>
      </w:r>
      <w:proofErr w:type="gramEnd"/>
      <w:r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воспитывающим детей</w:t>
      </w:r>
      <w:r w:rsidR="00DB2DDB">
        <w:rPr>
          <w:rFonts w:ascii="Times New Roman" w:eastAsia="Calibri" w:hAnsi="Times New Roman" w:cs="Times New Roman"/>
          <w:b/>
          <w:bCs/>
          <w:sz w:val="20"/>
          <w:szCs w:val="20"/>
        </w:rPr>
        <w:t>,</w:t>
      </w:r>
      <w:r w:rsidRPr="0011552E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можно ознакомиться</w:t>
      </w:r>
      <w:r w:rsidRPr="0011552E">
        <w:rPr>
          <w:rFonts w:ascii="Times New Roman" w:eastAsia="Calibri" w:hAnsi="Times New Roman" w:cs="Times New Roman"/>
          <w:bCs/>
          <w:sz w:val="20"/>
          <w:szCs w:val="20"/>
        </w:rPr>
        <w:t xml:space="preserve"> </w:t>
      </w:r>
      <w:r w:rsidRPr="0011552E">
        <w:rPr>
          <w:rFonts w:ascii="Times New Roman" w:eastAsia="Calibri" w:hAnsi="Times New Roman" w:cs="Times New Roman"/>
          <w:b/>
          <w:bCs/>
          <w:sz w:val="20"/>
          <w:szCs w:val="20"/>
        </w:rPr>
        <w:t>на с</w:t>
      </w:r>
      <w:r>
        <w:rPr>
          <w:rFonts w:ascii="Times New Roman" w:eastAsia="Calibri" w:hAnsi="Times New Roman" w:cs="Times New Roman"/>
          <w:b/>
          <w:bCs/>
          <w:sz w:val="20"/>
          <w:szCs w:val="20"/>
        </w:rPr>
        <w:t>а</w:t>
      </w:r>
      <w:r w:rsidRPr="0011552E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йте </w:t>
      </w:r>
      <w:r>
        <w:rPr>
          <w:rFonts w:ascii="Times New Roman" w:eastAsia="Calibri" w:hAnsi="Times New Roman" w:cs="Times New Roman"/>
          <w:b/>
          <w:bCs/>
          <w:sz w:val="20"/>
          <w:szCs w:val="20"/>
        </w:rPr>
        <w:t>Краснопольского райисполкома</w:t>
      </w:r>
      <w:r w:rsidRPr="0011552E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0"/>
          <w:szCs w:val="20"/>
        </w:rPr>
        <w:t>(социальная сфера</w:t>
      </w:r>
      <w:r w:rsidR="00DB2DDB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0"/>
          <w:szCs w:val="20"/>
        </w:rPr>
        <w:t>-</w:t>
      </w:r>
      <w:r w:rsidR="00DB2DDB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социальная защита населения) или обратиться в Краснопольский РЦСОН, расположенный по адресу: ул. Ленинская,2, </w:t>
      </w:r>
      <w:proofErr w:type="spellStart"/>
      <w:r>
        <w:rPr>
          <w:rFonts w:ascii="Times New Roman" w:eastAsia="Calibri" w:hAnsi="Times New Roman" w:cs="Times New Roman"/>
          <w:b/>
          <w:bCs/>
          <w:sz w:val="20"/>
          <w:szCs w:val="20"/>
        </w:rPr>
        <w:t>г.п.Краснополье</w:t>
      </w:r>
      <w:proofErr w:type="spellEnd"/>
      <w:r>
        <w:rPr>
          <w:rFonts w:ascii="Times New Roman" w:eastAsia="Calibri" w:hAnsi="Times New Roman" w:cs="Times New Roman"/>
          <w:b/>
          <w:bCs/>
          <w:sz w:val="20"/>
          <w:szCs w:val="20"/>
        </w:rPr>
        <w:t>.</w:t>
      </w:r>
    </w:p>
    <w:p w14:paraId="0301DB17" w14:textId="77777777" w:rsidR="00DB2DDB" w:rsidRDefault="00DB2DDB" w:rsidP="00DB2DDB">
      <w:pPr>
        <w:widowControl w:val="0"/>
        <w:suppressAutoHyphens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3D1180FD" w14:textId="0ACD59FC" w:rsidR="00F27CA1" w:rsidRPr="00DB2DDB" w:rsidRDefault="00DB2DDB" w:rsidP="00DB2DDB">
      <w:pPr>
        <w:widowControl w:val="0"/>
        <w:suppressAutoHyphens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DB2DDB">
        <w:rPr>
          <w:rFonts w:ascii="Times New Roman" w:eastAsia="Calibri" w:hAnsi="Times New Roman" w:cs="Times New Roman"/>
          <w:b/>
          <w:sz w:val="20"/>
          <w:szCs w:val="20"/>
        </w:rPr>
        <w:t>Телефоны:</w:t>
      </w:r>
    </w:p>
    <w:p w14:paraId="45A4D280" w14:textId="75136BEC" w:rsidR="00DB2DDB" w:rsidRPr="00DB2DDB" w:rsidRDefault="00DB2DDB" w:rsidP="00DB2DDB">
      <w:pPr>
        <w:widowControl w:val="0"/>
        <w:suppressAutoHyphens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>(</w:t>
      </w:r>
      <w:r w:rsidRPr="00DB2DDB">
        <w:rPr>
          <w:rFonts w:ascii="Times New Roman" w:eastAsia="Calibri" w:hAnsi="Times New Roman" w:cs="Times New Roman"/>
          <w:b/>
          <w:sz w:val="20"/>
          <w:szCs w:val="20"/>
        </w:rPr>
        <w:t>802238</w:t>
      </w:r>
      <w:r>
        <w:rPr>
          <w:rFonts w:ascii="Times New Roman" w:eastAsia="Calibri" w:hAnsi="Times New Roman" w:cs="Times New Roman"/>
          <w:b/>
          <w:sz w:val="20"/>
          <w:szCs w:val="20"/>
        </w:rPr>
        <w:t>)</w:t>
      </w:r>
      <w:r w:rsidRPr="00DB2DDB">
        <w:rPr>
          <w:rFonts w:ascii="Times New Roman" w:eastAsia="Calibri" w:hAnsi="Times New Roman" w:cs="Times New Roman"/>
          <w:b/>
          <w:sz w:val="20"/>
          <w:szCs w:val="20"/>
        </w:rPr>
        <w:t xml:space="preserve"> 71311, 71228, 71780</w:t>
      </w:r>
    </w:p>
    <w:p w14:paraId="61238CF1" w14:textId="77777777" w:rsidR="00F27CA1" w:rsidRDefault="00F27CA1" w:rsidP="00E53D1F">
      <w:pPr>
        <w:widowControl w:val="0"/>
        <w:suppressAutoHyphens/>
        <w:adjustRightInd w:val="0"/>
        <w:spacing w:after="0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39C89E7F" w14:textId="77777777" w:rsidR="00F27CA1" w:rsidRDefault="00F27CA1" w:rsidP="00E53D1F">
      <w:pPr>
        <w:widowControl w:val="0"/>
        <w:suppressAutoHyphens/>
        <w:adjustRightInd w:val="0"/>
        <w:spacing w:after="0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1E6440AE" w14:textId="2ED52027" w:rsidR="00394811" w:rsidRPr="00DB2DDB" w:rsidRDefault="00DB2DDB" w:rsidP="00DB2DDB">
      <w:pPr>
        <w:widowControl w:val="0"/>
        <w:suppressAutoHyphens/>
        <w:adjustRightInd w:val="0"/>
        <w:spacing w:after="0"/>
        <w:jc w:val="center"/>
        <w:rPr>
          <w:rFonts w:ascii="Times New Roman" w:hAnsi="Times New Roman" w:cs="Times New Roman"/>
          <w:b/>
          <w:color w:val="002060"/>
          <w:sz w:val="40"/>
          <w:szCs w:val="40"/>
        </w:rPr>
      </w:pPr>
      <w:r w:rsidRPr="00DB2DDB">
        <w:rPr>
          <w:rFonts w:ascii="Times New Roman" w:hAnsi="Times New Roman" w:cs="Times New Roman"/>
          <w:b/>
          <w:color w:val="002060"/>
          <w:sz w:val="40"/>
          <w:szCs w:val="40"/>
        </w:rPr>
        <w:t>Учреждение «Краснопольский районный центр социального обслуживания населени</w:t>
      </w:r>
      <w:r w:rsidRPr="00DB2DDB">
        <w:rPr>
          <w:rFonts w:ascii="Times New Roman" w:hAnsi="Times New Roman" w:cs="Times New Roman"/>
          <w:b/>
          <w:color w:val="002060"/>
          <w:sz w:val="40"/>
          <w:szCs w:val="40"/>
        </w:rPr>
        <w:t>я</w:t>
      </w:r>
    </w:p>
    <w:p w14:paraId="35B862B6" w14:textId="77777777" w:rsidR="00DB2DDB" w:rsidRDefault="00DB2DDB" w:rsidP="00DB2DDB">
      <w:pPr>
        <w:widowControl w:val="0"/>
        <w:suppressAutoHyphens/>
        <w:adjustRightInd w:val="0"/>
        <w:spacing w:after="0"/>
        <w:jc w:val="center"/>
        <w:rPr>
          <w:rFonts w:ascii="Times New Roman" w:hAnsi="Times New Roman" w:cs="Times New Roman"/>
          <w:b/>
          <w:color w:val="002060"/>
          <w:sz w:val="36"/>
          <w:szCs w:val="36"/>
        </w:rPr>
      </w:pPr>
    </w:p>
    <w:p w14:paraId="553F2E8F" w14:textId="77777777" w:rsidR="00DB2DDB" w:rsidRPr="00DB2DDB" w:rsidRDefault="00DB2DDB" w:rsidP="00DB2DDB">
      <w:pPr>
        <w:widowControl w:val="0"/>
        <w:suppressAutoHyphens/>
        <w:adjustRightInd w:val="0"/>
        <w:spacing w:after="0"/>
        <w:jc w:val="center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5C5A7FCB" w14:textId="70956874" w:rsidR="00155B87" w:rsidRDefault="00246BCE" w:rsidP="00DB2DDB">
      <w:pPr>
        <w:spacing w:after="0"/>
        <w:rPr>
          <w:rFonts w:ascii="Ariston" w:hAnsi="Ariston" w:cs="Times New Roman"/>
          <w:b/>
          <w:color w:val="002060"/>
          <w:sz w:val="36"/>
          <w:szCs w:val="28"/>
        </w:rPr>
      </w:pPr>
      <w:r w:rsidRPr="00246BCE">
        <w:rPr>
          <w:noProof/>
        </w:rPr>
        <w:drawing>
          <wp:inline distT="0" distB="0" distL="0" distR="0" wp14:anchorId="01B4CB47" wp14:editId="0FBDF324">
            <wp:extent cx="3023235" cy="3339016"/>
            <wp:effectExtent l="0" t="0" r="0" b="0"/>
            <wp:docPr id="2" name="Рисунок 2" descr="Государственные гарантии и льготы семьям, воспитывающим детей в Республике Беларусь - УЗ «Гродненский областной эндокринологический диспансер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осударственные гарантии и льготы семьям, воспитывающим детей в Республике Беларусь - УЗ «Гродненский областной эндокринологический диспансер»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6854" cy="3354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BCE">
        <w:rPr>
          <w:noProof/>
        </w:rPr>
        <w:t xml:space="preserve"> </w:t>
      </w:r>
    </w:p>
    <w:p w14:paraId="16E57E2B" w14:textId="77777777" w:rsidR="00191B67" w:rsidRDefault="00191B67" w:rsidP="007061A0">
      <w:pPr>
        <w:spacing w:after="0"/>
        <w:rPr>
          <w:rFonts w:ascii="Ariston" w:hAnsi="Ariston" w:cs="Times New Roman"/>
          <w:b/>
          <w:color w:val="002060"/>
          <w:sz w:val="36"/>
          <w:szCs w:val="28"/>
        </w:rPr>
      </w:pPr>
      <w:r>
        <w:rPr>
          <w:rFonts w:ascii="Ariston" w:hAnsi="Ariston" w:cs="Times New Roman"/>
          <w:b/>
          <w:color w:val="002060"/>
          <w:sz w:val="36"/>
          <w:szCs w:val="28"/>
        </w:rPr>
        <w:t xml:space="preserve"> </w:t>
      </w:r>
    </w:p>
    <w:p w14:paraId="334B8929" w14:textId="6F6532B4" w:rsidR="00191B67" w:rsidRDefault="00191B67" w:rsidP="00246BCE">
      <w:pPr>
        <w:spacing w:after="0"/>
        <w:rPr>
          <w:rFonts w:ascii="Ariston" w:hAnsi="Ariston" w:cs="Times New Roman"/>
          <w:b/>
          <w:color w:val="002060"/>
          <w:sz w:val="36"/>
          <w:szCs w:val="28"/>
        </w:rPr>
      </w:pPr>
      <w:r>
        <w:rPr>
          <w:rFonts w:ascii="Ariston" w:hAnsi="Ariston" w:cs="Times New Roman"/>
          <w:b/>
          <w:color w:val="002060"/>
          <w:sz w:val="36"/>
          <w:szCs w:val="28"/>
        </w:rPr>
        <w:t xml:space="preserve"> </w:t>
      </w:r>
      <w:r w:rsidR="00246BCE">
        <w:rPr>
          <w:rFonts w:ascii="Ariston" w:hAnsi="Ariston" w:cs="Times New Roman"/>
          <w:b/>
          <w:color w:val="002060"/>
          <w:sz w:val="36"/>
          <w:szCs w:val="28"/>
        </w:rPr>
        <w:t xml:space="preserve">     </w:t>
      </w:r>
      <w:r w:rsidR="00A556F6">
        <w:rPr>
          <w:rFonts w:ascii="Ariston" w:hAnsi="Ariston" w:cs="Times New Roman"/>
          <w:b/>
          <w:color w:val="002060"/>
          <w:sz w:val="36"/>
          <w:szCs w:val="28"/>
        </w:rPr>
        <w:t>Краснополье</w:t>
      </w:r>
    </w:p>
    <w:p w14:paraId="73D9B100" w14:textId="77777777" w:rsidR="00FE388C" w:rsidRPr="003768AC" w:rsidRDefault="00191B67" w:rsidP="007061A0">
      <w:pPr>
        <w:spacing w:after="0"/>
        <w:rPr>
          <w:rFonts w:ascii="Times New Roman" w:hAnsi="Times New Roman" w:cs="Times New Roman"/>
          <w:color w:val="002060"/>
          <w:sz w:val="24"/>
        </w:rPr>
      </w:pPr>
      <w:r>
        <w:rPr>
          <w:rFonts w:ascii="Ariston" w:hAnsi="Ariston" w:cs="Times New Roman"/>
          <w:b/>
          <w:color w:val="002060"/>
          <w:sz w:val="36"/>
          <w:szCs w:val="28"/>
        </w:rPr>
        <w:t xml:space="preserve"> </w:t>
      </w:r>
      <w:r w:rsidR="003768AC">
        <w:rPr>
          <w:rFonts w:ascii="Ariston" w:hAnsi="Ariston" w:cs="Times New Roman"/>
          <w:b/>
          <w:color w:val="002060"/>
          <w:sz w:val="36"/>
          <w:szCs w:val="28"/>
        </w:rPr>
        <w:t xml:space="preserve">         </w:t>
      </w:r>
    </w:p>
    <w:sectPr w:rsidR="00FE388C" w:rsidRPr="003768AC" w:rsidSect="007F03EB">
      <w:pgSz w:w="16838" w:h="11906" w:orient="landscape"/>
      <w:pgMar w:top="567" w:right="567" w:bottom="567" w:left="567" w:header="709" w:footer="709" w:gutter="0"/>
      <w:pgBorders>
        <w:top w:val="dashDotStroked" w:sz="24" w:space="1" w:color="auto"/>
        <w:left w:val="dashDotStroked" w:sz="24" w:space="4" w:color="auto"/>
        <w:bottom w:val="dashDotStroked" w:sz="24" w:space="1" w:color="auto"/>
        <w:right w:val="dashDotStroked" w:sz="24" w:space="4" w:color="auto"/>
      </w:pgBorders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ston">
    <w:altName w:val="Courier New"/>
    <w:charset w:val="CC"/>
    <w:family w:val="script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A37C30"/>
    <w:multiLevelType w:val="multilevel"/>
    <w:tmpl w:val="FD2AC68A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00" w:hanging="2160"/>
      </w:pPr>
      <w:rPr>
        <w:rFonts w:hint="default"/>
      </w:rPr>
    </w:lvl>
  </w:abstractNum>
  <w:abstractNum w:abstractNumId="1" w15:restartNumberingAfterBreak="0">
    <w:nsid w:val="243B2626"/>
    <w:multiLevelType w:val="hybridMultilevel"/>
    <w:tmpl w:val="DEB0C7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E25EA3"/>
    <w:multiLevelType w:val="hybridMultilevel"/>
    <w:tmpl w:val="A06A6A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674815">
    <w:abstractNumId w:val="0"/>
  </w:num>
  <w:num w:numId="2" w16cid:durableId="389228524">
    <w:abstractNumId w:val="1"/>
  </w:num>
  <w:num w:numId="3" w16cid:durableId="19641931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388C"/>
    <w:rsid w:val="00026C76"/>
    <w:rsid w:val="000674C3"/>
    <w:rsid w:val="0011552E"/>
    <w:rsid w:val="00150DB4"/>
    <w:rsid w:val="00155B87"/>
    <w:rsid w:val="00191B67"/>
    <w:rsid w:val="001D14F5"/>
    <w:rsid w:val="00246BCE"/>
    <w:rsid w:val="00335D1C"/>
    <w:rsid w:val="003768AC"/>
    <w:rsid w:val="00394811"/>
    <w:rsid w:val="00450A9F"/>
    <w:rsid w:val="00471472"/>
    <w:rsid w:val="00482CF4"/>
    <w:rsid w:val="004B06A2"/>
    <w:rsid w:val="004B778C"/>
    <w:rsid w:val="004E086F"/>
    <w:rsid w:val="0056143C"/>
    <w:rsid w:val="005B4D27"/>
    <w:rsid w:val="00684470"/>
    <w:rsid w:val="006D71FF"/>
    <w:rsid w:val="007061A0"/>
    <w:rsid w:val="007324EE"/>
    <w:rsid w:val="007D0107"/>
    <w:rsid w:val="007F03EB"/>
    <w:rsid w:val="00811531"/>
    <w:rsid w:val="00845AD1"/>
    <w:rsid w:val="008839D3"/>
    <w:rsid w:val="008907CA"/>
    <w:rsid w:val="00994FD7"/>
    <w:rsid w:val="009C6CBF"/>
    <w:rsid w:val="00A23DA2"/>
    <w:rsid w:val="00A556F6"/>
    <w:rsid w:val="00AC578A"/>
    <w:rsid w:val="00CA00E1"/>
    <w:rsid w:val="00DB2DDB"/>
    <w:rsid w:val="00DD4EF6"/>
    <w:rsid w:val="00E30824"/>
    <w:rsid w:val="00E53D1F"/>
    <w:rsid w:val="00E8363F"/>
    <w:rsid w:val="00EB37E9"/>
    <w:rsid w:val="00F27CA1"/>
    <w:rsid w:val="00F527B5"/>
    <w:rsid w:val="00FD6087"/>
    <w:rsid w:val="00FE38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81F98"/>
  <w15:docId w15:val="{17573D00-CB08-4723-A845-0F5696F55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082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38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F03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03EB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4E086F"/>
    <w:rPr>
      <w:b/>
      <w:bCs/>
    </w:rPr>
  </w:style>
  <w:style w:type="paragraph" w:styleId="a7">
    <w:name w:val="Normal (Web)"/>
    <w:basedOn w:val="a"/>
    <w:uiPriority w:val="99"/>
    <w:unhideWhenUsed/>
    <w:rsid w:val="004E086F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4E086F"/>
    <w:rPr>
      <w:color w:val="0038C8"/>
      <w:u w:val="single"/>
    </w:rPr>
  </w:style>
  <w:style w:type="paragraph" w:customStyle="1" w:styleId="point">
    <w:name w:val="point"/>
    <w:basedOn w:val="a"/>
    <w:rsid w:val="000674C3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character" w:styleId="a9">
    <w:name w:val="Emphasis"/>
    <w:basedOn w:val="a0"/>
    <w:uiPriority w:val="20"/>
    <w:qFormat/>
    <w:rsid w:val="000674C3"/>
    <w:rPr>
      <w:i/>
      <w:iCs/>
    </w:rPr>
  </w:style>
  <w:style w:type="paragraph" w:styleId="aa">
    <w:name w:val="Title"/>
    <w:basedOn w:val="a"/>
    <w:next w:val="a"/>
    <w:link w:val="ab"/>
    <w:uiPriority w:val="10"/>
    <w:qFormat/>
    <w:rsid w:val="00191B6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0"/>
    <w:link w:val="aa"/>
    <w:uiPriority w:val="10"/>
    <w:rsid w:val="00191B6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BC6DDE-C5CB-40E9-AEF3-C7AEC5577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1285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DNA</cp:lastModifiedBy>
  <cp:revision>30</cp:revision>
  <cp:lastPrinted>2026-10-12T12:42:00Z</cp:lastPrinted>
  <dcterms:created xsi:type="dcterms:W3CDTF">2015-11-09T13:21:00Z</dcterms:created>
  <dcterms:modified xsi:type="dcterms:W3CDTF">2026-10-12T12:48:00Z</dcterms:modified>
</cp:coreProperties>
</file>