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81" w:rsidRPr="00E3526F" w:rsidRDefault="00533F81" w:rsidP="00533F81">
      <w:pPr>
        <w:pStyle w:val="a3"/>
        <w:framePr w:w="9398" w:h="379" w:wrap="auto" w:hAnchor="margin" w:x="360" w:y="360"/>
        <w:ind w:left="2044"/>
        <w:rPr>
          <w:b/>
          <w:bCs/>
          <w:sz w:val="26"/>
          <w:szCs w:val="26"/>
          <w:u w:val="single"/>
        </w:rPr>
      </w:pPr>
      <w:r w:rsidRPr="00E3526F">
        <w:rPr>
          <w:b/>
          <w:bCs/>
          <w:sz w:val="26"/>
          <w:szCs w:val="26"/>
          <w:u w:val="single"/>
        </w:rPr>
        <w:t xml:space="preserve">Владельцам </w:t>
      </w:r>
      <w:proofErr w:type="spellStart"/>
      <w:r w:rsidRPr="00E3526F">
        <w:rPr>
          <w:b/>
          <w:bCs/>
          <w:sz w:val="26"/>
          <w:szCs w:val="26"/>
          <w:u w:val="single"/>
        </w:rPr>
        <w:t>мотовездеходов</w:t>
      </w:r>
      <w:proofErr w:type="spellEnd"/>
      <w:r w:rsidRPr="00E3526F">
        <w:rPr>
          <w:b/>
          <w:bCs/>
          <w:sz w:val="26"/>
          <w:szCs w:val="26"/>
          <w:u w:val="single"/>
        </w:rPr>
        <w:t xml:space="preserve">, особое внимание! </w:t>
      </w:r>
    </w:p>
    <w:p w:rsidR="00533F81" w:rsidRPr="00E3526F" w:rsidRDefault="00533F81" w:rsidP="00533F81">
      <w:pPr>
        <w:pStyle w:val="a3"/>
        <w:framePr w:w="9403" w:h="5860" w:wrap="auto" w:hAnchor="margin" w:x="360" w:y="979"/>
        <w:jc w:val="center"/>
        <w:rPr>
          <w:bCs/>
          <w:sz w:val="28"/>
          <w:szCs w:val="28"/>
        </w:rPr>
      </w:pPr>
      <w:proofErr w:type="spellStart"/>
      <w:r w:rsidRPr="00E3526F">
        <w:rPr>
          <w:bCs/>
          <w:sz w:val="28"/>
          <w:szCs w:val="28"/>
        </w:rPr>
        <w:t>Мотовездеходы</w:t>
      </w:r>
      <w:proofErr w:type="spellEnd"/>
      <w:r w:rsidRPr="00E3526F">
        <w:rPr>
          <w:bCs/>
          <w:sz w:val="28"/>
          <w:szCs w:val="28"/>
        </w:rPr>
        <w:t xml:space="preserve"> </w:t>
      </w:r>
      <w:proofErr w:type="gramStart"/>
      <w:r w:rsidRPr="00E3526F">
        <w:rPr>
          <w:bCs/>
          <w:sz w:val="28"/>
          <w:szCs w:val="28"/>
        </w:rPr>
        <w:t xml:space="preserve">( </w:t>
      </w:r>
      <w:proofErr w:type="gramEnd"/>
      <w:r w:rsidRPr="00E3526F">
        <w:rPr>
          <w:bCs/>
          <w:sz w:val="28"/>
          <w:szCs w:val="28"/>
        </w:rPr>
        <w:t xml:space="preserve">снегоходы, </w:t>
      </w:r>
      <w:proofErr w:type="spellStart"/>
      <w:r w:rsidRPr="00E3526F">
        <w:rPr>
          <w:bCs/>
          <w:sz w:val="28"/>
          <w:szCs w:val="28"/>
        </w:rPr>
        <w:t>квадрициклы</w:t>
      </w:r>
      <w:proofErr w:type="spellEnd"/>
      <w:r w:rsidRPr="00E3526F">
        <w:rPr>
          <w:bCs/>
          <w:sz w:val="28"/>
          <w:szCs w:val="28"/>
        </w:rPr>
        <w:t xml:space="preserve"> и </w:t>
      </w:r>
      <w:proofErr w:type="spellStart"/>
      <w:r w:rsidRPr="00E3526F">
        <w:rPr>
          <w:bCs/>
          <w:sz w:val="28"/>
          <w:szCs w:val="28"/>
        </w:rPr>
        <w:t>квадрациклы</w:t>
      </w:r>
      <w:proofErr w:type="spellEnd"/>
      <w:r w:rsidRPr="00E3526F">
        <w:rPr>
          <w:bCs/>
          <w:sz w:val="28"/>
          <w:szCs w:val="28"/>
        </w:rPr>
        <w:t>).</w:t>
      </w:r>
    </w:p>
    <w:p w:rsidR="00533F81" w:rsidRPr="00E3526F" w:rsidRDefault="00533F81" w:rsidP="00533F81">
      <w:pPr>
        <w:pStyle w:val="a3"/>
        <w:framePr w:w="9403" w:h="5860" w:wrap="auto" w:hAnchor="margin" w:x="360" w:y="979"/>
        <w:ind w:right="28" w:firstLine="700"/>
        <w:jc w:val="both"/>
        <w:rPr>
          <w:sz w:val="28"/>
          <w:szCs w:val="28"/>
        </w:rPr>
      </w:pPr>
      <w:r w:rsidRPr="00E3526F">
        <w:rPr>
          <w:sz w:val="28"/>
          <w:szCs w:val="28"/>
        </w:rPr>
        <w:t>Понятие «</w:t>
      </w:r>
      <w:proofErr w:type="spellStart"/>
      <w:r w:rsidRPr="00E3526F">
        <w:rPr>
          <w:sz w:val="28"/>
          <w:szCs w:val="28"/>
        </w:rPr>
        <w:t>квадрицикл</w:t>
      </w:r>
      <w:proofErr w:type="spellEnd"/>
      <w:r w:rsidRPr="00E3526F">
        <w:rPr>
          <w:sz w:val="28"/>
          <w:szCs w:val="28"/>
        </w:rPr>
        <w:t xml:space="preserve">» четко прописано в ПДД, как четырехколесное механическое транспортное </w:t>
      </w:r>
      <w:proofErr w:type="gramStart"/>
      <w:r w:rsidRPr="00E3526F">
        <w:rPr>
          <w:sz w:val="28"/>
          <w:szCs w:val="28"/>
        </w:rPr>
        <w:t>средство</w:t>
      </w:r>
      <w:proofErr w:type="gramEnd"/>
      <w:r w:rsidRPr="00E3526F">
        <w:rPr>
          <w:sz w:val="28"/>
          <w:szCs w:val="28"/>
        </w:rPr>
        <w:t xml:space="preserve"> которое имеет приводы управления автомобильного типа и массу в снаряженном состоянии не более 550 килограммов и ему разреше</w:t>
      </w:r>
      <w:r w:rsidR="00552FEE" w:rsidRPr="00E3526F">
        <w:rPr>
          <w:sz w:val="28"/>
          <w:szCs w:val="28"/>
        </w:rPr>
        <w:t xml:space="preserve">но участие в дорожном движении </w:t>
      </w:r>
      <w:r w:rsidRPr="00E3526F">
        <w:rPr>
          <w:sz w:val="28"/>
          <w:szCs w:val="28"/>
        </w:rPr>
        <w:t xml:space="preserve">т.к. он приравнивается к автомобилям и регистрируется в подразделениях Госавтоинспекции, а для управления им необходимо наличие категории «В». </w:t>
      </w:r>
    </w:p>
    <w:p w:rsidR="00533F81" w:rsidRPr="00E3526F" w:rsidRDefault="00533F81" w:rsidP="00533F81">
      <w:pPr>
        <w:pStyle w:val="a3"/>
        <w:framePr w:w="9403" w:h="5860" w:wrap="auto" w:hAnchor="margin" w:x="360" w:y="979"/>
        <w:ind w:right="28" w:firstLine="700"/>
        <w:jc w:val="both"/>
        <w:rPr>
          <w:sz w:val="28"/>
          <w:szCs w:val="28"/>
        </w:rPr>
      </w:pPr>
      <w:r w:rsidRPr="00E3526F">
        <w:rPr>
          <w:sz w:val="28"/>
          <w:szCs w:val="28"/>
        </w:rPr>
        <w:t>Такого же по</w:t>
      </w:r>
      <w:r w:rsidR="00552FEE" w:rsidRPr="00E3526F">
        <w:rPr>
          <w:sz w:val="28"/>
          <w:szCs w:val="28"/>
        </w:rPr>
        <w:t xml:space="preserve">нятия </w:t>
      </w:r>
      <w:r w:rsidRPr="00E3526F">
        <w:rPr>
          <w:sz w:val="28"/>
          <w:szCs w:val="28"/>
        </w:rPr>
        <w:t>как «</w:t>
      </w:r>
      <w:proofErr w:type="spellStart"/>
      <w:r w:rsidRPr="00E3526F">
        <w:rPr>
          <w:sz w:val="28"/>
          <w:szCs w:val="28"/>
        </w:rPr>
        <w:t>квадрацикл</w:t>
      </w:r>
      <w:proofErr w:type="spellEnd"/>
      <w:r w:rsidRPr="00E3526F">
        <w:rPr>
          <w:sz w:val="28"/>
          <w:szCs w:val="28"/>
        </w:rPr>
        <w:t xml:space="preserve">» в правилах нет. Поэтому данное транспортное средство в дорожном движении участвовать не может. Вместе с тем </w:t>
      </w:r>
      <w:proofErr w:type="spellStart"/>
      <w:r w:rsidRPr="00E3526F">
        <w:rPr>
          <w:sz w:val="28"/>
          <w:szCs w:val="28"/>
        </w:rPr>
        <w:t>квадрациклы</w:t>
      </w:r>
      <w:proofErr w:type="spellEnd"/>
      <w:r w:rsidRPr="00E3526F">
        <w:rPr>
          <w:sz w:val="28"/>
          <w:szCs w:val="28"/>
        </w:rPr>
        <w:t xml:space="preserve"> не только приобретают</w:t>
      </w:r>
      <w:r w:rsidR="00E3526F" w:rsidRPr="00E3526F">
        <w:rPr>
          <w:sz w:val="28"/>
          <w:szCs w:val="28"/>
        </w:rPr>
        <w:t>,</w:t>
      </w:r>
      <w:r w:rsidRPr="00E3526F">
        <w:rPr>
          <w:sz w:val="28"/>
          <w:szCs w:val="28"/>
        </w:rPr>
        <w:t xml:space="preserve"> но и используются для поездок. </w:t>
      </w:r>
    </w:p>
    <w:p w:rsidR="00533F81" w:rsidRPr="00E3526F" w:rsidRDefault="00533F81" w:rsidP="00533F81">
      <w:pPr>
        <w:pStyle w:val="a3"/>
        <w:framePr w:w="9403" w:h="5860" w:wrap="auto" w:hAnchor="margin" w:x="360" w:y="979"/>
        <w:ind w:right="28" w:firstLine="710"/>
        <w:jc w:val="both"/>
        <w:rPr>
          <w:sz w:val="28"/>
          <w:szCs w:val="28"/>
        </w:rPr>
      </w:pPr>
      <w:r w:rsidRPr="00E3526F">
        <w:rPr>
          <w:sz w:val="28"/>
          <w:szCs w:val="28"/>
        </w:rPr>
        <w:t xml:space="preserve">Если же </w:t>
      </w:r>
      <w:proofErr w:type="spellStart"/>
      <w:r w:rsidRPr="00E3526F">
        <w:rPr>
          <w:sz w:val="28"/>
          <w:szCs w:val="28"/>
        </w:rPr>
        <w:t>квадрацикл</w:t>
      </w:r>
      <w:proofErr w:type="spellEnd"/>
      <w:r w:rsidRPr="00E3526F">
        <w:rPr>
          <w:sz w:val="28"/>
          <w:szCs w:val="28"/>
        </w:rPr>
        <w:t xml:space="preserve"> </w:t>
      </w:r>
      <w:r w:rsidRPr="00E3526F">
        <w:rPr>
          <w:w w:val="87"/>
          <w:sz w:val="28"/>
          <w:szCs w:val="28"/>
        </w:rPr>
        <w:t xml:space="preserve">будет остановлен инспектором </w:t>
      </w:r>
      <w:r w:rsidRPr="00E3526F">
        <w:rPr>
          <w:sz w:val="28"/>
          <w:szCs w:val="28"/>
        </w:rPr>
        <w:t xml:space="preserve">ГАИ на дороге общего пользования, то его водитель будет привлечен к административной ответственности за въезд на автомобильную дорогу общего пользования транспортного средства и съезд с нее (штраф от 0.2 до </w:t>
      </w:r>
      <w:r w:rsidRPr="00E3526F">
        <w:rPr>
          <w:w w:val="90"/>
          <w:sz w:val="28"/>
          <w:szCs w:val="28"/>
        </w:rPr>
        <w:t xml:space="preserve">1 </w:t>
      </w:r>
      <w:r w:rsidRPr="00E3526F">
        <w:rPr>
          <w:sz w:val="28"/>
          <w:szCs w:val="28"/>
        </w:rPr>
        <w:t xml:space="preserve">базовой величины). </w:t>
      </w:r>
    </w:p>
    <w:p w:rsidR="00533F81" w:rsidRPr="00E3526F" w:rsidRDefault="00533F81" w:rsidP="00533F81">
      <w:pPr>
        <w:pStyle w:val="a3"/>
        <w:framePr w:w="9403" w:h="5860" w:wrap="auto" w:hAnchor="margin" w:x="360" w:y="979"/>
        <w:jc w:val="both"/>
        <w:rPr>
          <w:sz w:val="28"/>
          <w:szCs w:val="28"/>
        </w:rPr>
      </w:pPr>
      <w:r w:rsidRPr="00E3526F">
        <w:rPr>
          <w:sz w:val="28"/>
          <w:szCs w:val="28"/>
        </w:rPr>
        <w:t xml:space="preserve">       Отдельно следует обратить внимание на движение </w:t>
      </w:r>
      <w:proofErr w:type="spellStart"/>
      <w:r w:rsidRPr="00E3526F">
        <w:rPr>
          <w:sz w:val="28"/>
          <w:szCs w:val="28"/>
        </w:rPr>
        <w:t>мотовездеходов</w:t>
      </w:r>
      <w:proofErr w:type="spellEnd"/>
      <w:r w:rsidRPr="00E3526F">
        <w:rPr>
          <w:sz w:val="28"/>
          <w:szCs w:val="28"/>
        </w:rPr>
        <w:t xml:space="preserve"> по  </w:t>
      </w:r>
      <w:proofErr w:type="spellStart"/>
      <w:r w:rsidRPr="00E3526F">
        <w:rPr>
          <w:sz w:val="28"/>
          <w:szCs w:val="28"/>
        </w:rPr>
        <w:t>сельхозхозяйственным</w:t>
      </w:r>
      <w:proofErr w:type="spellEnd"/>
      <w:r w:rsidRPr="00E3526F">
        <w:rPr>
          <w:sz w:val="28"/>
          <w:szCs w:val="28"/>
        </w:rPr>
        <w:t xml:space="preserve"> угодьям. В месте посевов либо насаждений совершать поездки запрещено. Проезд по посев</w:t>
      </w:r>
      <w:r w:rsidR="00552FEE" w:rsidRPr="00E3526F">
        <w:rPr>
          <w:sz w:val="28"/>
          <w:szCs w:val="28"/>
        </w:rPr>
        <w:t xml:space="preserve">ам и насаждениям на автомобиле, </w:t>
      </w:r>
      <w:r w:rsidRPr="00E3526F">
        <w:rPr>
          <w:sz w:val="28"/>
          <w:szCs w:val="28"/>
        </w:rPr>
        <w:t>тракторе</w:t>
      </w:r>
      <w:r w:rsidR="00552FEE" w:rsidRPr="00E3526F">
        <w:rPr>
          <w:sz w:val="28"/>
          <w:szCs w:val="28"/>
        </w:rPr>
        <w:t xml:space="preserve">, комбайне, </w:t>
      </w:r>
      <w:r w:rsidRPr="00E3526F">
        <w:rPr>
          <w:sz w:val="28"/>
          <w:szCs w:val="28"/>
        </w:rPr>
        <w:t>мотоцикле  и другом транспортном средстве расценивается как уничт</w:t>
      </w:r>
      <w:r w:rsidR="00552FEE" w:rsidRPr="00E3526F">
        <w:rPr>
          <w:sz w:val="28"/>
          <w:szCs w:val="28"/>
        </w:rPr>
        <w:t xml:space="preserve">ожение или повреждение посевов, </w:t>
      </w:r>
      <w:r w:rsidRPr="00E3526F">
        <w:rPr>
          <w:sz w:val="28"/>
          <w:szCs w:val="28"/>
        </w:rPr>
        <w:t xml:space="preserve">собранного урожая </w:t>
      </w:r>
      <w:proofErr w:type="spellStart"/>
      <w:r w:rsidRPr="00E3526F">
        <w:rPr>
          <w:sz w:val="28"/>
          <w:szCs w:val="28"/>
        </w:rPr>
        <w:t>сельхозхозяйственных</w:t>
      </w:r>
      <w:proofErr w:type="spellEnd"/>
      <w:r w:rsidRPr="00E3526F">
        <w:rPr>
          <w:sz w:val="28"/>
          <w:szCs w:val="28"/>
        </w:rPr>
        <w:t xml:space="preserve"> культур или насаждений - за это предусмотрен штраф в размере до 30 базовых величин. </w:t>
      </w:r>
    </w:p>
    <w:p w:rsidR="00533F81" w:rsidRPr="00E3526F" w:rsidRDefault="00533F81" w:rsidP="00533F81">
      <w:pPr>
        <w:pStyle w:val="a3"/>
        <w:framePr w:w="9403" w:h="5860" w:wrap="auto" w:hAnchor="margin" w:x="360" w:y="979"/>
        <w:ind w:right="28" w:firstLine="700"/>
        <w:jc w:val="both"/>
        <w:rPr>
          <w:sz w:val="28"/>
          <w:szCs w:val="28"/>
        </w:rPr>
      </w:pPr>
      <w:r w:rsidRPr="00E3526F">
        <w:rPr>
          <w:sz w:val="28"/>
          <w:szCs w:val="28"/>
        </w:rPr>
        <w:t xml:space="preserve">При участии в дорожном движении, когда это не запрещено Правилами дорожного движения, водители </w:t>
      </w:r>
      <w:proofErr w:type="spellStart"/>
      <w:r w:rsidRPr="00E3526F">
        <w:rPr>
          <w:sz w:val="28"/>
          <w:szCs w:val="28"/>
        </w:rPr>
        <w:t>квадрациклов</w:t>
      </w:r>
      <w:proofErr w:type="spellEnd"/>
      <w:r w:rsidRPr="00E3526F">
        <w:rPr>
          <w:sz w:val="28"/>
          <w:szCs w:val="28"/>
        </w:rPr>
        <w:t xml:space="preserve"> привлекаются к ответственности на общих основаниях. </w:t>
      </w:r>
    </w:p>
    <w:p w:rsidR="004075D3" w:rsidRPr="00533F81" w:rsidRDefault="004075D3" w:rsidP="00533F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3F81" w:rsidRPr="00533F81" w:rsidRDefault="00533F81" w:rsidP="00533F8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33F81">
        <w:rPr>
          <w:rFonts w:ascii="Times New Roman" w:hAnsi="Times New Roman" w:cs="Times New Roman"/>
          <w:sz w:val="26"/>
          <w:szCs w:val="26"/>
        </w:rPr>
        <w:t>ОГАИ Краснопольского РОВД.</w:t>
      </w:r>
    </w:p>
    <w:sectPr w:rsidR="00533F81" w:rsidRPr="00533F81" w:rsidSect="007F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2C46"/>
    <w:rsid w:val="00222C46"/>
    <w:rsid w:val="004075D3"/>
    <w:rsid w:val="00533F81"/>
    <w:rsid w:val="00552FEE"/>
    <w:rsid w:val="007F5BC7"/>
    <w:rsid w:val="00D81EB6"/>
    <w:rsid w:val="00E3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33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33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OGAI</dc:creator>
  <cp:lastModifiedBy>ПОЛЬЗОВАТЕЛЬ</cp:lastModifiedBy>
  <cp:revision>2</cp:revision>
  <dcterms:created xsi:type="dcterms:W3CDTF">2025-01-03T08:00:00Z</dcterms:created>
  <dcterms:modified xsi:type="dcterms:W3CDTF">2025-01-03T08:00:00Z</dcterms:modified>
</cp:coreProperties>
</file>