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3D" w:rsidRPr="00464B3D" w:rsidRDefault="00464B3D" w:rsidP="00464B3D">
      <w:pPr>
        <w:pStyle w:val="a3"/>
        <w:ind w:firstLine="708"/>
        <w:rPr>
          <w:rFonts w:ascii="Times New Roman" w:hAnsi="Times New Roman" w:cs="Times New Roman"/>
          <w:b/>
          <w:sz w:val="28"/>
          <w:szCs w:val="28"/>
        </w:rPr>
      </w:pPr>
      <w:r w:rsidRPr="00464B3D">
        <w:rPr>
          <w:rFonts w:ascii="Times New Roman" w:hAnsi="Times New Roman" w:cs="Times New Roman"/>
          <w:b/>
          <w:sz w:val="28"/>
          <w:szCs w:val="28"/>
        </w:rPr>
        <w:t>Усилена работа ГАИ.</w:t>
      </w:r>
    </w:p>
    <w:p w:rsidR="00E12470" w:rsidRPr="00464B3D" w:rsidRDefault="00464B3D" w:rsidP="00E12470">
      <w:pPr>
        <w:pStyle w:val="a3"/>
        <w:ind w:firstLine="708"/>
        <w:jc w:val="both"/>
        <w:rPr>
          <w:rFonts w:ascii="Times New Roman" w:hAnsi="Times New Roman" w:cs="Times New Roman"/>
          <w:sz w:val="23"/>
          <w:szCs w:val="23"/>
        </w:rPr>
      </w:pPr>
      <w:r w:rsidRPr="00464B3D">
        <w:rPr>
          <w:rFonts w:ascii="Times New Roman" w:hAnsi="Times New Roman" w:cs="Times New Roman"/>
          <w:b/>
          <w:sz w:val="23"/>
          <w:szCs w:val="23"/>
        </w:rPr>
        <w:t>В целях реагирования на складывающуюся обстановку, минимизации негативных тенденций, профилактики дорожно-транспортных происшествий в период с</w:t>
      </w:r>
      <w:r w:rsidR="00E12470" w:rsidRPr="00464B3D">
        <w:rPr>
          <w:rFonts w:ascii="Times New Roman" w:hAnsi="Times New Roman" w:cs="Times New Roman"/>
          <w:b/>
          <w:sz w:val="23"/>
          <w:szCs w:val="23"/>
        </w:rPr>
        <w:t xml:space="preserve"> </w:t>
      </w:r>
      <w:r w:rsidRPr="00464B3D">
        <w:rPr>
          <w:rFonts w:ascii="Times New Roman" w:hAnsi="Times New Roman" w:cs="Times New Roman"/>
          <w:b/>
          <w:sz w:val="23"/>
          <w:szCs w:val="23"/>
        </w:rPr>
        <w:t>12</w:t>
      </w:r>
      <w:r w:rsidR="00E12470" w:rsidRPr="00464B3D">
        <w:rPr>
          <w:rFonts w:ascii="Times New Roman" w:hAnsi="Times New Roman" w:cs="Times New Roman"/>
          <w:b/>
          <w:sz w:val="23"/>
          <w:szCs w:val="23"/>
        </w:rPr>
        <w:t xml:space="preserve"> по </w:t>
      </w:r>
      <w:r w:rsidRPr="00464B3D">
        <w:rPr>
          <w:rFonts w:ascii="Times New Roman" w:hAnsi="Times New Roman" w:cs="Times New Roman"/>
          <w:b/>
          <w:sz w:val="23"/>
          <w:szCs w:val="23"/>
        </w:rPr>
        <w:t>13</w:t>
      </w:r>
      <w:r w:rsidR="00E12470" w:rsidRPr="00464B3D">
        <w:rPr>
          <w:rFonts w:ascii="Times New Roman" w:hAnsi="Times New Roman" w:cs="Times New Roman"/>
          <w:b/>
          <w:sz w:val="23"/>
          <w:szCs w:val="23"/>
        </w:rPr>
        <w:t xml:space="preserve"> </w:t>
      </w:r>
      <w:r w:rsidRPr="00464B3D">
        <w:rPr>
          <w:rFonts w:ascii="Times New Roman" w:hAnsi="Times New Roman" w:cs="Times New Roman"/>
          <w:b/>
          <w:sz w:val="23"/>
          <w:szCs w:val="23"/>
        </w:rPr>
        <w:t>июля</w:t>
      </w:r>
      <w:r w:rsidR="00E12470" w:rsidRPr="00464B3D">
        <w:rPr>
          <w:rFonts w:ascii="Times New Roman" w:hAnsi="Times New Roman" w:cs="Times New Roman"/>
          <w:b/>
          <w:sz w:val="23"/>
          <w:szCs w:val="23"/>
        </w:rPr>
        <w:t xml:space="preserve"> 2025 года Госавтоинспекция проводит </w:t>
      </w:r>
      <w:r w:rsidRPr="00464B3D">
        <w:rPr>
          <w:rFonts w:ascii="Times New Roman" w:hAnsi="Times New Roman" w:cs="Times New Roman"/>
          <w:b/>
          <w:sz w:val="23"/>
          <w:szCs w:val="23"/>
        </w:rPr>
        <w:t xml:space="preserve">целевые профилактические </w:t>
      </w:r>
      <w:proofErr w:type="gramStart"/>
      <w:r w:rsidRPr="00464B3D">
        <w:rPr>
          <w:rFonts w:ascii="Times New Roman" w:hAnsi="Times New Roman" w:cs="Times New Roman"/>
          <w:b/>
          <w:sz w:val="23"/>
          <w:szCs w:val="23"/>
        </w:rPr>
        <w:t>мероприятия</w:t>
      </w:r>
      <w:proofErr w:type="gramEnd"/>
      <w:r w:rsidRPr="00464B3D">
        <w:rPr>
          <w:rFonts w:ascii="Times New Roman" w:hAnsi="Times New Roman" w:cs="Times New Roman"/>
          <w:b/>
          <w:sz w:val="23"/>
          <w:szCs w:val="23"/>
        </w:rPr>
        <w:t xml:space="preserve"> </w:t>
      </w:r>
      <w:r w:rsidR="00E12470" w:rsidRPr="00464B3D">
        <w:rPr>
          <w:rFonts w:ascii="Times New Roman" w:hAnsi="Times New Roman" w:cs="Times New Roman"/>
          <w:b/>
          <w:sz w:val="23"/>
          <w:szCs w:val="23"/>
        </w:rPr>
        <w:t>направленн</w:t>
      </w:r>
      <w:r w:rsidRPr="00464B3D">
        <w:rPr>
          <w:rFonts w:ascii="Times New Roman" w:hAnsi="Times New Roman" w:cs="Times New Roman"/>
          <w:b/>
          <w:sz w:val="23"/>
          <w:szCs w:val="23"/>
        </w:rPr>
        <w:t>ые</w:t>
      </w:r>
      <w:r w:rsidR="00E12470" w:rsidRPr="00464B3D">
        <w:rPr>
          <w:rFonts w:ascii="Times New Roman" w:hAnsi="Times New Roman" w:cs="Times New Roman"/>
          <w:b/>
          <w:sz w:val="23"/>
          <w:szCs w:val="23"/>
        </w:rPr>
        <w:t xml:space="preserve"> </w:t>
      </w:r>
      <w:r w:rsidRPr="00464B3D">
        <w:rPr>
          <w:rFonts w:ascii="Times New Roman" w:hAnsi="Times New Roman" w:cs="Times New Roman"/>
          <w:b/>
          <w:sz w:val="23"/>
          <w:szCs w:val="23"/>
        </w:rPr>
        <w:t>на</w:t>
      </w:r>
      <w:r w:rsidR="00E12470" w:rsidRPr="00464B3D">
        <w:rPr>
          <w:rFonts w:ascii="Times New Roman" w:hAnsi="Times New Roman" w:cs="Times New Roman"/>
          <w:b/>
          <w:sz w:val="23"/>
          <w:szCs w:val="23"/>
        </w:rPr>
        <w:t xml:space="preserve"> предупреждени</w:t>
      </w:r>
      <w:r w:rsidRPr="00464B3D">
        <w:rPr>
          <w:rFonts w:ascii="Times New Roman" w:hAnsi="Times New Roman" w:cs="Times New Roman"/>
          <w:b/>
          <w:sz w:val="23"/>
          <w:szCs w:val="23"/>
        </w:rPr>
        <w:t>е</w:t>
      </w:r>
      <w:r w:rsidR="00E12470" w:rsidRPr="00464B3D">
        <w:rPr>
          <w:rFonts w:ascii="Times New Roman" w:hAnsi="Times New Roman" w:cs="Times New Roman"/>
          <w:b/>
          <w:sz w:val="23"/>
          <w:szCs w:val="23"/>
        </w:rPr>
        <w:t xml:space="preserve"> дорожно-транспортных происшествий, связанных с нарушениями правил обгона и выезда на полосу встречного движения</w:t>
      </w:r>
      <w:r w:rsidRPr="00464B3D">
        <w:rPr>
          <w:rFonts w:ascii="Times New Roman" w:hAnsi="Times New Roman" w:cs="Times New Roman"/>
          <w:b/>
          <w:sz w:val="23"/>
          <w:szCs w:val="23"/>
        </w:rPr>
        <w:t>, не предоставление преимущества в движении пешеходам, нахождением в состоянии опьянения уязвимых участников дорожного движения</w:t>
      </w:r>
      <w:r w:rsidR="00E12470" w:rsidRPr="00464B3D">
        <w:rPr>
          <w:rFonts w:ascii="Times New Roman" w:hAnsi="Times New Roman" w:cs="Times New Roman"/>
          <w:b/>
          <w:sz w:val="23"/>
          <w:szCs w:val="23"/>
        </w:rPr>
        <w:t>.</w:t>
      </w:r>
    </w:p>
    <w:p w:rsidR="00E12470" w:rsidRPr="00464B3D" w:rsidRDefault="00E12470" w:rsidP="00E12470">
      <w:pPr>
        <w:pStyle w:val="a3"/>
        <w:jc w:val="both"/>
        <w:rPr>
          <w:rFonts w:ascii="Times New Roman" w:hAnsi="Times New Roman" w:cs="Times New Roman"/>
          <w:sz w:val="23"/>
          <w:szCs w:val="23"/>
        </w:rPr>
      </w:pPr>
      <w:r w:rsidRPr="00464B3D">
        <w:rPr>
          <w:rFonts w:ascii="Times New Roman" w:hAnsi="Times New Roman" w:cs="Times New Roman"/>
          <w:sz w:val="23"/>
          <w:szCs w:val="23"/>
        </w:rPr>
        <w:t>Обгон – безусловно, самый опасный из маневров, которые водитель может осуществить во время движения. Вообще, выезд на полосу встречного движения всегда связан с определенным риском и требует от водителя точных расчетов. Малейшая ошибка может привести к дорожно-транспортным происшествиям.</w:t>
      </w:r>
    </w:p>
    <w:p w:rsidR="00E12470" w:rsidRPr="00464B3D" w:rsidRDefault="00E12470" w:rsidP="00E12470">
      <w:pPr>
        <w:pStyle w:val="a3"/>
        <w:ind w:firstLine="708"/>
        <w:jc w:val="both"/>
        <w:rPr>
          <w:rFonts w:ascii="Times New Roman" w:hAnsi="Times New Roman" w:cs="Times New Roman"/>
          <w:sz w:val="23"/>
          <w:szCs w:val="23"/>
        </w:rPr>
      </w:pPr>
      <w:r w:rsidRPr="00464B3D">
        <w:rPr>
          <w:rFonts w:ascii="Times New Roman" w:hAnsi="Times New Roman" w:cs="Times New Roman"/>
          <w:sz w:val="23"/>
          <w:szCs w:val="23"/>
        </w:rPr>
        <w:t xml:space="preserve">Прежде чем приступить к обгону, водитель в обязательном порядке должен убедиться в том, что встречная полоса свободна на расстоянии достаточном для маневра, который не создаст помех другим участникам движения. При этом всегда стоит рассчитывать время и расстояние с запасом. Чем больше запас, тем лучше. Не стоит надеяться, что водитель попутного транспортного средства или тот, кто движется по встречной полосе, будут притормаживать. Они не обязаны этого делать. </w:t>
      </w:r>
    </w:p>
    <w:p w:rsidR="00E12470" w:rsidRPr="00464B3D" w:rsidRDefault="00E12470" w:rsidP="00E12470">
      <w:pPr>
        <w:pStyle w:val="a3"/>
        <w:jc w:val="both"/>
        <w:rPr>
          <w:rFonts w:ascii="Times New Roman" w:hAnsi="Times New Roman" w:cs="Times New Roman"/>
          <w:sz w:val="23"/>
          <w:szCs w:val="23"/>
        </w:rPr>
      </w:pPr>
      <w:r w:rsidRPr="00464B3D">
        <w:rPr>
          <w:rFonts w:ascii="Times New Roman" w:hAnsi="Times New Roman" w:cs="Times New Roman"/>
          <w:sz w:val="23"/>
          <w:szCs w:val="23"/>
        </w:rPr>
        <w:t>Перед началом маневра в обязательном порядке необходимо посмотреть в зеркала заднего вида и проверить, не собирается ли идущее сзади авто пойти на обгон.</w:t>
      </w:r>
    </w:p>
    <w:p w:rsidR="00E12470" w:rsidRPr="00464B3D" w:rsidRDefault="00E12470" w:rsidP="00E12470">
      <w:pPr>
        <w:pStyle w:val="a3"/>
        <w:jc w:val="both"/>
        <w:rPr>
          <w:rFonts w:ascii="Times New Roman" w:hAnsi="Times New Roman" w:cs="Times New Roman"/>
          <w:sz w:val="23"/>
          <w:szCs w:val="23"/>
          <w:u w:val="single"/>
        </w:rPr>
      </w:pPr>
      <w:r w:rsidRPr="00464B3D">
        <w:rPr>
          <w:rFonts w:ascii="Times New Roman" w:hAnsi="Times New Roman" w:cs="Times New Roman"/>
          <w:sz w:val="23"/>
          <w:szCs w:val="23"/>
        </w:rPr>
        <w:t xml:space="preserve">Каждому водителю необходимо помнить, что даже если нет таких запрещающих факторов, как знаки, разметка, </w:t>
      </w:r>
      <w:r w:rsidRPr="00464B3D">
        <w:rPr>
          <w:rFonts w:ascii="Times New Roman" w:hAnsi="Times New Roman" w:cs="Times New Roman"/>
          <w:sz w:val="23"/>
          <w:szCs w:val="23"/>
          <w:u w:val="single"/>
        </w:rPr>
        <w:t>существуют дорожные ситуации, когда обгон запрещен:</w:t>
      </w:r>
    </w:p>
    <w:p w:rsidR="00E12470" w:rsidRPr="00464B3D" w:rsidRDefault="00E12470" w:rsidP="00E12470">
      <w:pPr>
        <w:pStyle w:val="a3"/>
        <w:jc w:val="both"/>
        <w:rPr>
          <w:rFonts w:ascii="Times New Roman" w:hAnsi="Times New Roman" w:cs="Times New Roman"/>
          <w:sz w:val="23"/>
          <w:szCs w:val="23"/>
        </w:rPr>
      </w:pPr>
      <w:r w:rsidRPr="00464B3D">
        <w:rPr>
          <w:rFonts w:ascii="Times New Roman" w:hAnsi="Times New Roman" w:cs="Times New Roman"/>
          <w:sz w:val="23"/>
          <w:szCs w:val="23"/>
        </w:rPr>
        <w:t>-</w:t>
      </w:r>
      <w:r w:rsidRPr="00464B3D">
        <w:rPr>
          <w:rFonts w:ascii="Times New Roman" w:hAnsi="Times New Roman" w:cs="Times New Roman"/>
          <w:sz w:val="23"/>
          <w:szCs w:val="23"/>
        </w:rPr>
        <w:tab/>
        <w:t>когда попутное транспортное средство, движущееся спереди, производит объезд препятствия или обгон и если водитель данного авто подал сигнал левого поворота;</w:t>
      </w:r>
    </w:p>
    <w:p w:rsidR="00E12470" w:rsidRPr="00464B3D" w:rsidRDefault="00E12470" w:rsidP="00E12470">
      <w:pPr>
        <w:pStyle w:val="a3"/>
        <w:jc w:val="both"/>
        <w:rPr>
          <w:rFonts w:ascii="Times New Roman" w:hAnsi="Times New Roman" w:cs="Times New Roman"/>
          <w:sz w:val="23"/>
          <w:szCs w:val="23"/>
        </w:rPr>
      </w:pPr>
      <w:r w:rsidRPr="00464B3D">
        <w:rPr>
          <w:rFonts w:ascii="Times New Roman" w:hAnsi="Times New Roman" w:cs="Times New Roman"/>
          <w:sz w:val="23"/>
          <w:szCs w:val="23"/>
        </w:rPr>
        <w:t>-</w:t>
      </w:r>
      <w:r w:rsidRPr="00464B3D">
        <w:rPr>
          <w:rFonts w:ascii="Times New Roman" w:hAnsi="Times New Roman" w:cs="Times New Roman"/>
          <w:sz w:val="23"/>
          <w:szCs w:val="23"/>
        </w:rPr>
        <w:tab/>
        <w:t>если автомобиль, движущийся сзади, начал обгон;</w:t>
      </w:r>
    </w:p>
    <w:p w:rsidR="00E12470" w:rsidRPr="00464B3D" w:rsidRDefault="00E12470" w:rsidP="00E12470">
      <w:pPr>
        <w:pStyle w:val="a3"/>
        <w:jc w:val="both"/>
        <w:rPr>
          <w:rFonts w:ascii="Times New Roman" w:hAnsi="Times New Roman" w:cs="Times New Roman"/>
          <w:sz w:val="23"/>
          <w:szCs w:val="23"/>
        </w:rPr>
      </w:pPr>
      <w:r w:rsidRPr="00464B3D">
        <w:rPr>
          <w:rFonts w:ascii="Times New Roman" w:hAnsi="Times New Roman" w:cs="Times New Roman"/>
          <w:sz w:val="23"/>
          <w:szCs w:val="23"/>
        </w:rPr>
        <w:t>-</w:t>
      </w:r>
      <w:r w:rsidRPr="00464B3D">
        <w:rPr>
          <w:rFonts w:ascii="Times New Roman" w:hAnsi="Times New Roman" w:cs="Times New Roman"/>
          <w:sz w:val="23"/>
          <w:szCs w:val="23"/>
        </w:rPr>
        <w:tab/>
        <w:t xml:space="preserve">когда при завершении маневра нет возможности вернуться в свою полосу, не создавая при этом помех попутному транспорту. </w:t>
      </w:r>
    </w:p>
    <w:p w:rsidR="00E12470" w:rsidRPr="00464B3D" w:rsidRDefault="00E12470" w:rsidP="00E12470">
      <w:pPr>
        <w:ind w:firstLine="708"/>
        <w:jc w:val="both"/>
        <w:rPr>
          <w:sz w:val="23"/>
          <w:szCs w:val="23"/>
        </w:rPr>
      </w:pPr>
      <w:r w:rsidRPr="00464B3D">
        <w:rPr>
          <w:sz w:val="23"/>
          <w:szCs w:val="23"/>
        </w:rPr>
        <w:t xml:space="preserve">Все эти правила можно свести в одно: «Обгон запрещен в том случае, если попутные транспортные средства начали маневрировать раньше». </w:t>
      </w:r>
    </w:p>
    <w:p w:rsidR="00E12470" w:rsidRPr="00464B3D" w:rsidRDefault="00E12470" w:rsidP="00E12470">
      <w:pPr>
        <w:ind w:firstLine="708"/>
        <w:jc w:val="both"/>
        <w:rPr>
          <w:sz w:val="23"/>
          <w:szCs w:val="23"/>
        </w:rPr>
      </w:pPr>
      <w:proofErr w:type="gramStart"/>
      <w:r w:rsidRPr="00464B3D">
        <w:rPr>
          <w:b/>
          <w:sz w:val="23"/>
          <w:szCs w:val="23"/>
          <w:u w:val="single"/>
        </w:rPr>
        <w:t>Обгон запрещен</w:t>
      </w:r>
      <w:r w:rsidRPr="00464B3D">
        <w:rPr>
          <w:sz w:val="23"/>
          <w:szCs w:val="23"/>
        </w:rPr>
        <w:t xml:space="preserve"> в зоне действия дорожных знаков «Обгон запрещен», на поворотах дороги, обозначенных дорожными знаками «Опасный поворот», на подъемах, обозначенных знаком «Крутой подъем», на обозначенных и регулируемых перекрестках, на мостах, путепроводах, эстакадах и под ними, при недостаточной видимости дороги, на пешеходных переходах и ближе 50 метров от них в обе стороны;</w:t>
      </w:r>
      <w:proofErr w:type="gramEnd"/>
      <w:r w:rsidRPr="00464B3D">
        <w:rPr>
          <w:sz w:val="23"/>
          <w:szCs w:val="23"/>
        </w:rPr>
        <w:t xml:space="preserve"> на железнодорожных переездах и ближе, чем за 100 метров перед ними. </w:t>
      </w:r>
      <w:proofErr w:type="gramStart"/>
      <w:r w:rsidRPr="00464B3D">
        <w:rPr>
          <w:sz w:val="23"/>
          <w:szCs w:val="23"/>
        </w:rPr>
        <w:t>Кроме того, следует помнить, что обгон может быть запрещен нанесенной на проезжей части сплошной линией дорожной разметки, разделяющей транспортные потоки противоположных направлений, за исключением обгона одиночного транспортного средства, движущегося со скоростью менее 30 км/ч.</w:t>
      </w:r>
      <w:proofErr w:type="gramEnd"/>
    </w:p>
    <w:p w:rsidR="00E12470" w:rsidRPr="00464B3D" w:rsidRDefault="00E12470" w:rsidP="00E12470">
      <w:pPr>
        <w:ind w:firstLine="708"/>
        <w:jc w:val="both"/>
        <w:rPr>
          <w:sz w:val="23"/>
          <w:szCs w:val="23"/>
        </w:rPr>
      </w:pPr>
      <w:r w:rsidRPr="00464B3D">
        <w:rPr>
          <w:sz w:val="23"/>
          <w:szCs w:val="23"/>
        </w:rPr>
        <w:t>На дороге всегда стоит помнить об уважении к другим участникам движения. Обгон – довольно сложный и опасный маневр, поэтому не нужно мешать тому, кто пытается обогнать.</w:t>
      </w:r>
    </w:p>
    <w:p w:rsidR="00E12470" w:rsidRPr="00464B3D" w:rsidRDefault="00E12470" w:rsidP="00E12470">
      <w:pPr>
        <w:ind w:firstLine="708"/>
        <w:jc w:val="both"/>
        <w:rPr>
          <w:i/>
          <w:sz w:val="23"/>
          <w:szCs w:val="23"/>
        </w:rPr>
      </w:pPr>
      <w:proofErr w:type="gramStart"/>
      <w:r w:rsidRPr="00464B3D">
        <w:rPr>
          <w:i/>
          <w:sz w:val="23"/>
          <w:szCs w:val="23"/>
        </w:rPr>
        <w:t xml:space="preserve">За нарушение лицом, управляющим транспортным средством правил обгона либо выезд на полосу встречного движения, в случаях, когда это запрещено ПДД, предусмотрена административная ответственность в виде штрафа в размере от 2 до 10 базовых величин с лишением права управления транспортным средством на срок до 1 года или без лишения (часть 9 статьи 18.13 </w:t>
      </w:r>
      <w:proofErr w:type="spellStart"/>
      <w:r w:rsidRPr="00464B3D">
        <w:rPr>
          <w:i/>
          <w:sz w:val="23"/>
          <w:szCs w:val="23"/>
        </w:rPr>
        <w:t>КоАП</w:t>
      </w:r>
      <w:proofErr w:type="spellEnd"/>
      <w:r w:rsidRPr="00464B3D">
        <w:rPr>
          <w:i/>
          <w:sz w:val="23"/>
          <w:szCs w:val="23"/>
        </w:rPr>
        <w:t xml:space="preserve"> Республики Беларусь). </w:t>
      </w:r>
      <w:proofErr w:type="gramEnd"/>
    </w:p>
    <w:p w:rsidR="00E12470" w:rsidRPr="00464B3D" w:rsidRDefault="00E12470" w:rsidP="00E12470">
      <w:pPr>
        <w:ind w:firstLine="708"/>
        <w:jc w:val="both"/>
        <w:rPr>
          <w:i/>
          <w:sz w:val="23"/>
          <w:szCs w:val="23"/>
        </w:rPr>
      </w:pPr>
      <w:r w:rsidRPr="00464B3D">
        <w:rPr>
          <w:i/>
          <w:sz w:val="23"/>
          <w:szCs w:val="23"/>
        </w:rPr>
        <w:t xml:space="preserve">Если данные действия повлекли создание аварийной обстановки, то нарушителю будет грозить штраф от 5 до 20 базовых величин с лишением права управления транспортным средством до 2-х лет или без лишения (часть 12 статьи 18.13 </w:t>
      </w:r>
      <w:proofErr w:type="spellStart"/>
      <w:r w:rsidRPr="00464B3D">
        <w:rPr>
          <w:i/>
          <w:sz w:val="23"/>
          <w:szCs w:val="23"/>
        </w:rPr>
        <w:t>КоАП</w:t>
      </w:r>
      <w:proofErr w:type="spellEnd"/>
      <w:r w:rsidRPr="00464B3D">
        <w:rPr>
          <w:i/>
          <w:sz w:val="23"/>
          <w:szCs w:val="23"/>
        </w:rPr>
        <w:t xml:space="preserve"> Республики Беларусь). </w:t>
      </w:r>
    </w:p>
    <w:p w:rsidR="00E12470" w:rsidRPr="00464B3D" w:rsidRDefault="00E12470" w:rsidP="00E12470">
      <w:pPr>
        <w:pStyle w:val="a3"/>
        <w:rPr>
          <w:rFonts w:ascii="Times New Roman" w:hAnsi="Times New Roman" w:cs="Times New Roman"/>
          <w:sz w:val="23"/>
          <w:szCs w:val="23"/>
        </w:rPr>
      </w:pPr>
      <w:r w:rsidRPr="00464B3D">
        <w:rPr>
          <w:rFonts w:ascii="Times New Roman" w:hAnsi="Times New Roman" w:cs="Times New Roman"/>
          <w:sz w:val="23"/>
          <w:szCs w:val="23"/>
        </w:rPr>
        <w:t xml:space="preserve">Водители, помните: осуществляя то или иное действие на дороге, важно убедиться в том, что оно не будет угрожать вашей безопасности и безопасности других участников движения. </w:t>
      </w:r>
    </w:p>
    <w:p w:rsidR="00E938BA" w:rsidRPr="00464B3D" w:rsidRDefault="00464B3D" w:rsidP="00AC1FA0">
      <w:pPr>
        <w:pStyle w:val="af5"/>
        <w:spacing w:line="280" w:lineRule="exact"/>
        <w:ind w:right="-284" w:firstLine="567"/>
        <w:jc w:val="both"/>
        <w:rPr>
          <w:bCs/>
          <w:sz w:val="23"/>
          <w:szCs w:val="23"/>
        </w:rPr>
      </w:pPr>
      <w:r w:rsidRPr="00464B3D">
        <w:rPr>
          <w:bCs/>
          <w:sz w:val="23"/>
          <w:szCs w:val="23"/>
        </w:rPr>
        <w:t>Берегите себя и своих близких.</w:t>
      </w:r>
    </w:p>
    <w:p w:rsidR="003E7EB1" w:rsidRPr="00464B3D" w:rsidRDefault="00464B3D" w:rsidP="00BA7563">
      <w:pPr>
        <w:pStyle w:val="a3"/>
        <w:rPr>
          <w:rFonts w:ascii="Times New Roman" w:hAnsi="Times New Roman" w:cs="Times New Roman"/>
          <w:sz w:val="23"/>
          <w:szCs w:val="23"/>
        </w:rPr>
      </w:pPr>
      <w:r w:rsidRPr="00464B3D">
        <w:rPr>
          <w:rFonts w:ascii="Times New Roman" w:hAnsi="Times New Roman" w:cs="Times New Roman"/>
          <w:sz w:val="23"/>
          <w:szCs w:val="23"/>
        </w:rPr>
        <w:t xml:space="preserve">                                                                               ОГАИ Краснопольского РОВД</w:t>
      </w:r>
    </w:p>
    <w:sectPr w:rsidR="003E7EB1" w:rsidRPr="00464B3D" w:rsidSect="00E831E3">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03649"/>
    <w:rsid w:val="000C6CF8"/>
    <w:rsid w:val="00104A7B"/>
    <w:rsid w:val="00126AB1"/>
    <w:rsid w:val="001E61E9"/>
    <w:rsid w:val="00203649"/>
    <w:rsid w:val="00244E2F"/>
    <w:rsid w:val="00273C3F"/>
    <w:rsid w:val="00311FF3"/>
    <w:rsid w:val="00344D86"/>
    <w:rsid w:val="0035049F"/>
    <w:rsid w:val="003E7EB1"/>
    <w:rsid w:val="00402A6C"/>
    <w:rsid w:val="0040686F"/>
    <w:rsid w:val="00464B3D"/>
    <w:rsid w:val="004C7D7C"/>
    <w:rsid w:val="004D0618"/>
    <w:rsid w:val="005760F9"/>
    <w:rsid w:val="00721C90"/>
    <w:rsid w:val="007C4BB8"/>
    <w:rsid w:val="008E0D42"/>
    <w:rsid w:val="00917C5B"/>
    <w:rsid w:val="009E7BD1"/>
    <w:rsid w:val="00A136A7"/>
    <w:rsid w:val="00AC1FA0"/>
    <w:rsid w:val="00BA21A6"/>
    <w:rsid w:val="00BA7563"/>
    <w:rsid w:val="00C41DC9"/>
    <w:rsid w:val="00C434F0"/>
    <w:rsid w:val="00D30974"/>
    <w:rsid w:val="00DC297D"/>
    <w:rsid w:val="00E12470"/>
    <w:rsid w:val="00E831E3"/>
    <w:rsid w:val="00E92181"/>
    <w:rsid w:val="00E938BA"/>
    <w:rsid w:val="00EE3B7C"/>
    <w:rsid w:val="00EF2899"/>
    <w:rsid w:val="00FB3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33"/>
    <w:rPr>
      <w:sz w:val="24"/>
      <w:szCs w:val="24"/>
    </w:rPr>
  </w:style>
  <w:style w:type="paragraph" w:styleId="1">
    <w:name w:val="heading 1"/>
    <w:basedOn w:val="a"/>
    <w:next w:val="a"/>
    <w:link w:val="10"/>
    <w:qFormat/>
    <w:rsid w:val="002A373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semiHidden/>
    <w:unhideWhenUsed/>
    <w:qFormat/>
    <w:rsid w:val="002A373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A373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A3733"/>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A3733"/>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A373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2A3733"/>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2A3733"/>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2A373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A3733"/>
    <w:rPr>
      <w:rFonts w:asciiTheme="majorHAnsi" w:eastAsiaTheme="majorEastAsia" w:hAnsiTheme="majorHAnsi" w:cstheme="majorBidi"/>
      <w:b/>
      <w:bCs/>
      <w:sz w:val="26"/>
      <w:szCs w:val="26"/>
    </w:rPr>
  </w:style>
  <w:style w:type="character" w:customStyle="1" w:styleId="80">
    <w:name w:val="Заголовок 8 Знак"/>
    <w:basedOn w:val="a0"/>
    <w:link w:val="8"/>
    <w:semiHidden/>
    <w:rsid w:val="002A3733"/>
    <w:rPr>
      <w:rFonts w:asciiTheme="minorHAnsi" w:eastAsiaTheme="minorEastAsia" w:hAnsiTheme="minorHAnsi" w:cstheme="minorBidi"/>
      <w:i/>
      <w:iCs/>
      <w:sz w:val="24"/>
      <w:szCs w:val="24"/>
    </w:rPr>
  </w:style>
  <w:style w:type="paragraph" w:styleId="a3">
    <w:name w:val="Subtitle"/>
    <w:aliases w:val="Подзаголовок Знак1,Подзаголовок Знак2,Подзаголовок Знак Знак Знак Знак Знак Знак,Подзаголовок Знак1 Знак1 Знак Знак Знак,Подзаголовок Знак Знак Знак,Подзаголовок Знак Знак Знак1 Знак Знак Знак Знак,Подзаголовок Знак Знак"/>
    <w:basedOn w:val="a"/>
    <w:next w:val="a"/>
    <w:link w:val="a4"/>
    <w:qFormat/>
    <w:rsid w:val="002A3733"/>
    <w:pPr>
      <w:spacing w:after="60"/>
      <w:jc w:val="center"/>
      <w:outlineLvl w:val="1"/>
    </w:pPr>
    <w:rPr>
      <w:rFonts w:ascii="Cambria" w:eastAsiaTheme="majorEastAsia" w:hAnsi="Cambria" w:cstheme="majorBidi"/>
    </w:rPr>
  </w:style>
  <w:style w:type="character" w:customStyle="1" w:styleId="a4">
    <w:name w:val="Подзаголовок Знак"/>
    <w:aliases w:val="Подзаголовок Знак1 Знак1,Подзаголовок Знак2 Знак1,Подзаголовок Знак Знак Знак Знак Знак Знак Знак1,Подзаголовок Знак1 Знак1 Знак Знак Знак Знак1,Подзаголовок Знак Знак Знак Знак1,Подзаголовок Знак Знак Знак1 Знак Знак Знак Знак Знак1"/>
    <w:basedOn w:val="a0"/>
    <w:link w:val="a3"/>
    <w:rsid w:val="002A3733"/>
    <w:rPr>
      <w:rFonts w:ascii="Cambria" w:eastAsiaTheme="majorEastAsia" w:hAnsi="Cambria" w:cstheme="majorBidi"/>
      <w:sz w:val="24"/>
      <w:szCs w:val="24"/>
    </w:rPr>
  </w:style>
  <w:style w:type="character" w:customStyle="1" w:styleId="31">
    <w:name w:val="Подзаголовок Знак3"/>
    <w:aliases w:val="Подзаголовок Знак1 Знак,Подзаголовок Знак2 Знак,Подзаголовок Знак Знак Знак Знак Знак Знак Знак,Подзаголовок Знак1 Знак1 Знак Знак Знак Знак,Подзаголовок Знак Знак Знак Знак,Подзаголовок Знак Знак Знак1 Знак Знак Знак Знак Знак"/>
    <w:rsid w:val="002A3733"/>
    <w:rPr>
      <w:rFonts w:ascii="Times New Roman" w:eastAsia="Times New Roman" w:hAnsi="Times New Roman" w:cs="Arial"/>
      <w:b/>
      <w:sz w:val="24"/>
      <w:szCs w:val="24"/>
    </w:rPr>
  </w:style>
  <w:style w:type="character" w:styleId="a5">
    <w:name w:val="Strong"/>
    <w:basedOn w:val="a0"/>
    <w:qFormat/>
    <w:rsid w:val="002A3733"/>
    <w:rPr>
      <w:b/>
      <w:bCs/>
    </w:rPr>
  </w:style>
  <w:style w:type="character" w:customStyle="1" w:styleId="10">
    <w:name w:val="Заголовок 1 Знак"/>
    <w:basedOn w:val="a0"/>
    <w:link w:val="1"/>
    <w:rsid w:val="002A3733"/>
    <w:rPr>
      <w:rFonts w:ascii="Cambria" w:eastAsiaTheme="majorEastAsia" w:hAnsi="Cambria" w:cstheme="majorBidi"/>
      <w:b/>
      <w:bCs/>
      <w:kern w:val="32"/>
      <w:sz w:val="32"/>
      <w:szCs w:val="32"/>
    </w:rPr>
  </w:style>
  <w:style w:type="character" w:customStyle="1" w:styleId="20">
    <w:name w:val="Заголовок 2 Знак"/>
    <w:basedOn w:val="a0"/>
    <w:link w:val="2"/>
    <w:semiHidden/>
    <w:rsid w:val="002A3733"/>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2A3733"/>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A3733"/>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2A3733"/>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2A3733"/>
    <w:rPr>
      <w:rFonts w:asciiTheme="minorHAnsi" w:eastAsiaTheme="minorEastAsia" w:hAnsiTheme="minorHAnsi" w:cstheme="minorBidi"/>
      <w:sz w:val="24"/>
      <w:szCs w:val="24"/>
    </w:rPr>
  </w:style>
  <w:style w:type="character" w:customStyle="1" w:styleId="90">
    <w:name w:val="Заголовок 9 Знак"/>
    <w:basedOn w:val="a0"/>
    <w:link w:val="9"/>
    <w:semiHidden/>
    <w:rsid w:val="002A3733"/>
    <w:rPr>
      <w:rFonts w:asciiTheme="majorHAnsi" w:eastAsiaTheme="majorEastAsia" w:hAnsiTheme="majorHAnsi" w:cstheme="majorBidi"/>
      <w:sz w:val="22"/>
      <w:szCs w:val="22"/>
    </w:rPr>
  </w:style>
  <w:style w:type="paragraph" w:styleId="a6">
    <w:name w:val="caption"/>
    <w:basedOn w:val="a"/>
    <w:next w:val="a"/>
    <w:semiHidden/>
    <w:unhideWhenUsed/>
    <w:qFormat/>
    <w:rsid w:val="002A3733"/>
    <w:rPr>
      <w:b/>
      <w:bCs/>
      <w:sz w:val="20"/>
      <w:szCs w:val="20"/>
    </w:rPr>
  </w:style>
  <w:style w:type="paragraph" w:styleId="a7">
    <w:name w:val="Title"/>
    <w:basedOn w:val="a"/>
    <w:next w:val="a"/>
    <w:link w:val="a8"/>
    <w:qFormat/>
    <w:rsid w:val="002A3733"/>
    <w:pPr>
      <w:spacing w:before="240" w:after="60"/>
      <w:jc w:val="center"/>
      <w:outlineLvl w:val="0"/>
    </w:pPr>
    <w:rPr>
      <w:rFonts w:ascii="Cambria" w:eastAsiaTheme="majorEastAsia" w:hAnsi="Cambria" w:cstheme="majorBidi"/>
      <w:b/>
      <w:bCs/>
      <w:kern w:val="28"/>
      <w:sz w:val="32"/>
      <w:szCs w:val="32"/>
    </w:rPr>
  </w:style>
  <w:style w:type="character" w:customStyle="1" w:styleId="a8">
    <w:name w:val="Название Знак"/>
    <w:basedOn w:val="a0"/>
    <w:link w:val="a7"/>
    <w:rsid w:val="002A3733"/>
    <w:rPr>
      <w:rFonts w:ascii="Cambria" w:eastAsiaTheme="majorEastAsia" w:hAnsi="Cambria" w:cstheme="majorBidi"/>
      <w:b/>
      <w:bCs/>
      <w:kern w:val="28"/>
      <w:sz w:val="32"/>
      <w:szCs w:val="32"/>
    </w:rPr>
  </w:style>
  <w:style w:type="character" w:styleId="a9">
    <w:name w:val="Emphasis"/>
    <w:basedOn w:val="a0"/>
    <w:qFormat/>
    <w:rsid w:val="002A3733"/>
    <w:rPr>
      <w:i/>
      <w:iCs/>
    </w:rPr>
  </w:style>
  <w:style w:type="paragraph" w:styleId="aa">
    <w:name w:val="No Spacing"/>
    <w:uiPriority w:val="1"/>
    <w:qFormat/>
    <w:rsid w:val="002A3733"/>
    <w:rPr>
      <w:sz w:val="24"/>
      <w:szCs w:val="24"/>
    </w:rPr>
  </w:style>
  <w:style w:type="paragraph" w:styleId="ab">
    <w:name w:val="List Paragraph"/>
    <w:basedOn w:val="a"/>
    <w:uiPriority w:val="34"/>
    <w:qFormat/>
    <w:rsid w:val="002A3733"/>
    <w:pPr>
      <w:ind w:left="708"/>
    </w:pPr>
  </w:style>
  <w:style w:type="paragraph" w:styleId="21">
    <w:name w:val="Quote"/>
    <w:basedOn w:val="a"/>
    <w:next w:val="a"/>
    <w:link w:val="22"/>
    <w:uiPriority w:val="29"/>
    <w:qFormat/>
    <w:rsid w:val="002A3733"/>
    <w:rPr>
      <w:i/>
      <w:iCs/>
      <w:color w:val="000000"/>
    </w:rPr>
  </w:style>
  <w:style w:type="character" w:customStyle="1" w:styleId="22">
    <w:name w:val="Цитата 2 Знак"/>
    <w:basedOn w:val="a0"/>
    <w:link w:val="21"/>
    <w:uiPriority w:val="29"/>
    <w:rsid w:val="002A3733"/>
    <w:rPr>
      <w:i/>
      <w:iCs/>
      <w:color w:val="000000"/>
      <w:sz w:val="24"/>
      <w:szCs w:val="24"/>
    </w:rPr>
  </w:style>
  <w:style w:type="paragraph" w:styleId="ac">
    <w:name w:val="Intense Quote"/>
    <w:basedOn w:val="a"/>
    <w:next w:val="a"/>
    <w:link w:val="ad"/>
    <w:uiPriority w:val="30"/>
    <w:qFormat/>
    <w:rsid w:val="002A3733"/>
    <w:pPr>
      <w:pBdr>
        <w:bottom w:val="single" w:sz="4" w:space="4" w:color="4F81BD"/>
      </w:pBdr>
      <w:spacing w:before="200" w:after="280"/>
      <w:ind w:left="936" w:right="936"/>
    </w:pPr>
    <w:rPr>
      <w:rFonts w:eastAsiaTheme="majorEastAsia" w:cstheme="majorBidi"/>
      <w:b/>
      <w:bCs/>
      <w:i/>
      <w:iCs/>
      <w:color w:val="4F81BD"/>
    </w:rPr>
  </w:style>
  <w:style w:type="character" w:customStyle="1" w:styleId="ad">
    <w:name w:val="Выделенная цитата Знак"/>
    <w:basedOn w:val="a0"/>
    <w:link w:val="ac"/>
    <w:uiPriority w:val="30"/>
    <w:rsid w:val="002A3733"/>
    <w:rPr>
      <w:rFonts w:eastAsiaTheme="majorEastAsia" w:cstheme="majorBidi"/>
      <w:b/>
      <w:bCs/>
      <w:i/>
      <w:iCs/>
      <w:color w:val="4F81BD"/>
      <w:sz w:val="24"/>
      <w:szCs w:val="24"/>
    </w:rPr>
  </w:style>
  <w:style w:type="character" w:styleId="ae">
    <w:name w:val="Subtle Emphasis"/>
    <w:basedOn w:val="a0"/>
    <w:uiPriority w:val="19"/>
    <w:qFormat/>
    <w:rsid w:val="002A3733"/>
    <w:rPr>
      <w:i/>
      <w:iCs/>
      <w:color w:val="808080"/>
    </w:rPr>
  </w:style>
  <w:style w:type="character" w:styleId="af">
    <w:name w:val="Intense Emphasis"/>
    <w:basedOn w:val="a0"/>
    <w:uiPriority w:val="21"/>
    <w:qFormat/>
    <w:rsid w:val="002A3733"/>
    <w:rPr>
      <w:b/>
      <w:bCs/>
      <w:i/>
      <w:iCs/>
      <w:color w:val="4F81BD"/>
    </w:rPr>
  </w:style>
  <w:style w:type="character" w:styleId="af0">
    <w:name w:val="Subtle Reference"/>
    <w:basedOn w:val="a0"/>
    <w:uiPriority w:val="31"/>
    <w:qFormat/>
    <w:rsid w:val="002A3733"/>
    <w:rPr>
      <w:smallCaps/>
      <w:color w:val="C0504D"/>
      <w:u w:val="single"/>
    </w:rPr>
  </w:style>
  <w:style w:type="character" w:styleId="af1">
    <w:name w:val="Intense Reference"/>
    <w:basedOn w:val="a0"/>
    <w:uiPriority w:val="32"/>
    <w:qFormat/>
    <w:rsid w:val="002A3733"/>
    <w:rPr>
      <w:b/>
      <w:bCs/>
      <w:smallCaps/>
      <w:color w:val="C0504D"/>
      <w:spacing w:val="5"/>
      <w:u w:val="single"/>
    </w:rPr>
  </w:style>
  <w:style w:type="character" w:styleId="af2">
    <w:name w:val="Book Title"/>
    <w:basedOn w:val="a0"/>
    <w:uiPriority w:val="33"/>
    <w:qFormat/>
    <w:rsid w:val="002A3733"/>
    <w:rPr>
      <w:b/>
      <w:bCs/>
      <w:smallCaps/>
      <w:spacing w:val="5"/>
    </w:rPr>
  </w:style>
  <w:style w:type="paragraph" w:styleId="af3">
    <w:name w:val="TOC Heading"/>
    <w:basedOn w:val="1"/>
    <w:next w:val="a"/>
    <w:uiPriority w:val="39"/>
    <w:semiHidden/>
    <w:unhideWhenUsed/>
    <w:qFormat/>
    <w:rsid w:val="002A3733"/>
    <w:pPr>
      <w:outlineLvl w:val="9"/>
    </w:pPr>
    <w:rPr>
      <w:rFonts w:asciiTheme="majorHAnsi" w:hAnsiTheme="majorHAnsi"/>
    </w:rPr>
  </w:style>
  <w:style w:type="paragraph" w:styleId="af4">
    <w:name w:val="Normal (Web)"/>
    <w:basedOn w:val="a"/>
    <w:rsid w:val="002A3733"/>
    <w:pPr>
      <w:spacing w:before="100" w:beforeAutospacing="1" w:after="100" w:afterAutospacing="1"/>
    </w:pPr>
  </w:style>
  <w:style w:type="paragraph" w:customStyle="1" w:styleId="210">
    <w:name w:val="Цитата 21"/>
    <w:basedOn w:val="a"/>
    <w:rsid w:val="002A3733"/>
    <w:pPr>
      <w:spacing w:before="100" w:beforeAutospacing="1" w:after="100" w:afterAutospacing="1"/>
    </w:pPr>
  </w:style>
  <w:style w:type="paragraph" w:styleId="af5">
    <w:name w:val="Body Text"/>
    <w:basedOn w:val="a"/>
    <w:link w:val="af6"/>
    <w:rsid w:val="002A3733"/>
    <w:pPr>
      <w:spacing w:after="120"/>
    </w:pPr>
    <w:rPr>
      <w:sz w:val="20"/>
      <w:szCs w:val="20"/>
    </w:rPr>
  </w:style>
  <w:style w:type="character" w:customStyle="1" w:styleId="af6">
    <w:name w:val="Основной текст Знак"/>
    <w:basedOn w:val="a0"/>
    <w:link w:val="af5"/>
    <w:rsid w:val="002A3733"/>
  </w:style>
  <w:style w:type="paragraph" w:styleId="af7">
    <w:name w:val="Balloon Text"/>
    <w:basedOn w:val="a"/>
    <w:link w:val="af8"/>
    <w:uiPriority w:val="99"/>
    <w:semiHidden/>
    <w:unhideWhenUsed/>
    <w:rsid w:val="00EF2899"/>
    <w:rPr>
      <w:rFonts w:ascii="Tahoma" w:hAnsi="Tahoma" w:cs="Tahoma"/>
      <w:sz w:val="16"/>
      <w:szCs w:val="16"/>
    </w:rPr>
  </w:style>
  <w:style w:type="character" w:customStyle="1" w:styleId="af8">
    <w:name w:val="Текст выноски Знак"/>
    <w:basedOn w:val="a0"/>
    <w:link w:val="af7"/>
    <w:uiPriority w:val="99"/>
    <w:semiHidden/>
    <w:rsid w:val="00EF2899"/>
    <w:rPr>
      <w:rFonts w:ascii="Tahoma" w:hAnsi="Tahoma" w:cs="Tahoma"/>
      <w:sz w:val="16"/>
      <w:szCs w:val="16"/>
    </w:rPr>
  </w:style>
  <w:style w:type="paragraph" w:customStyle="1" w:styleId="quote">
    <w:name w:val="quote"/>
    <w:basedOn w:val="a"/>
    <w:rsid w:val="003E7EB1"/>
    <w:pPr>
      <w:spacing w:before="100" w:beforeAutospacing="1" w:after="100" w:afterAutospacing="1"/>
    </w:pPr>
  </w:style>
  <w:style w:type="paragraph" w:customStyle="1" w:styleId="rtejustify">
    <w:name w:val="rtejustify"/>
    <w:basedOn w:val="a"/>
    <w:rsid w:val="00E831E3"/>
    <w:pPr>
      <w:spacing w:before="100" w:beforeAutospacing="1" w:after="100" w:afterAutospacing="1"/>
    </w:pPr>
  </w:style>
  <w:style w:type="character" w:customStyle="1" w:styleId="apple-converted-space">
    <w:name w:val="apple-converted-space"/>
    <w:basedOn w:val="a0"/>
    <w:rsid w:val="00E83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33"/>
    <w:rPr>
      <w:sz w:val="24"/>
      <w:szCs w:val="24"/>
    </w:rPr>
  </w:style>
  <w:style w:type="paragraph" w:styleId="1">
    <w:name w:val="heading 1"/>
    <w:basedOn w:val="a"/>
    <w:next w:val="a"/>
    <w:link w:val="10"/>
    <w:qFormat/>
    <w:rsid w:val="002A373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semiHidden/>
    <w:unhideWhenUsed/>
    <w:qFormat/>
    <w:rsid w:val="002A373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A373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A3733"/>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A3733"/>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A373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2A3733"/>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2A3733"/>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2A373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A3733"/>
    <w:rPr>
      <w:rFonts w:asciiTheme="majorHAnsi" w:eastAsiaTheme="majorEastAsia" w:hAnsiTheme="majorHAnsi" w:cstheme="majorBidi"/>
      <w:b/>
      <w:bCs/>
      <w:sz w:val="26"/>
      <w:szCs w:val="26"/>
    </w:rPr>
  </w:style>
  <w:style w:type="character" w:customStyle="1" w:styleId="80">
    <w:name w:val="Заголовок 8 Знак"/>
    <w:basedOn w:val="a0"/>
    <w:link w:val="8"/>
    <w:semiHidden/>
    <w:rsid w:val="002A3733"/>
    <w:rPr>
      <w:rFonts w:asciiTheme="minorHAnsi" w:eastAsiaTheme="minorEastAsia" w:hAnsiTheme="minorHAnsi" w:cstheme="minorBidi"/>
      <w:i/>
      <w:iCs/>
      <w:sz w:val="24"/>
      <w:szCs w:val="24"/>
    </w:rPr>
  </w:style>
  <w:style w:type="paragraph" w:styleId="a3">
    <w:name w:val="Subtitle"/>
    <w:aliases w:val="Подзаголовок Знак1,Подзаголовок Знак2,Подзаголовок Знак Знак Знак Знак Знак Знак,Подзаголовок Знак1 Знак1 Знак Знак Знак,Подзаголовок Знак Знак Знак,Подзаголовок Знак Знак Знак1 Знак Знак Знак Знак"/>
    <w:basedOn w:val="a"/>
    <w:next w:val="a"/>
    <w:link w:val="a4"/>
    <w:qFormat/>
    <w:rsid w:val="002A3733"/>
    <w:pPr>
      <w:spacing w:after="60"/>
      <w:jc w:val="center"/>
      <w:outlineLvl w:val="1"/>
    </w:pPr>
    <w:rPr>
      <w:rFonts w:ascii="Cambria" w:eastAsiaTheme="majorEastAsia" w:hAnsi="Cambria" w:cstheme="majorBidi"/>
    </w:rPr>
  </w:style>
  <w:style w:type="character" w:customStyle="1" w:styleId="a4">
    <w:name w:val="Подзаголовок Знак"/>
    <w:aliases w:val="Подзаголовок Знак1 Знак1,Подзаголовок Знак2 Знак1,Подзаголовок Знак Знак Знак Знак Знак Знак Знак1,Подзаголовок Знак1 Знак1 Знак Знак Знак Знак1,Подзаголовок Знак Знак Знак Знак1,Подзаголовок Знак Знак Знак1 Знак Знак Знак Знак Знак1"/>
    <w:basedOn w:val="a0"/>
    <w:link w:val="a3"/>
    <w:rsid w:val="002A3733"/>
    <w:rPr>
      <w:rFonts w:ascii="Cambria" w:eastAsiaTheme="majorEastAsia" w:hAnsi="Cambria" w:cstheme="majorBidi"/>
      <w:sz w:val="24"/>
      <w:szCs w:val="24"/>
    </w:rPr>
  </w:style>
  <w:style w:type="character" w:customStyle="1" w:styleId="31">
    <w:name w:val="Подзаголовок Знак3"/>
    <w:aliases w:val="Подзаголовок Знак1 Знак,Подзаголовок Знак2 Знак,Подзаголовок Знак Знак Знак Знак Знак Знак Знак,Подзаголовок Знак1 Знак1 Знак Знак Знак Знак,Подзаголовок Знак Знак Знак Знак,Подзаголовок Знак Знак Знак1 Знак Знак Знак Знак Знак"/>
    <w:rsid w:val="002A3733"/>
    <w:rPr>
      <w:rFonts w:ascii="Times New Roman" w:eastAsia="Times New Roman" w:hAnsi="Times New Roman" w:cs="Arial"/>
      <w:b/>
      <w:sz w:val="24"/>
      <w:szCs w:val="24"/>
    </w:rPr>
  </w:style>
  <w:style w:type="character" w:styleId="a5">
    <w:name w:val="Strong"/>
    <w:basedOn w:val="a0"/>
    <w:qFormat/>
    <w:rsid w:val="002A3733"/>
    <w:rPr>
      <w:b/>
      <w:bCs/>
    </w:rPr>
  </w:style>
  <w:style w:type="character" w:customStyle="1" w:styleId="10">
    <w:name w:val="Заголовок 1 Знак"/>
    <w:basedOn w:val="a0"/>
    <w:link w:val="1"/>
    <w:rsid w:val="002A3733"/>
    <w:rPr>
      <w:rFonts w:ascii="Cambria" w:eastAsiaTheme="majorEastAsia" w:hAnsi="Cambria" w:cstheme="majorBidi"/>
      <w:b/>
      <w:bCs/>
      <w:kern w:val="32"/>
      <w:sz w:val="32"/>
      <w:szCs w:val="32"/>
    </w:rPr>
  </w:style>
  <w:style w:type="character" w:customStyle="1" w:styleId="20">
    <w:name w:val="Заголовок 2 Знак"/>
    <w:basedOn w:val="a0"/>
    <w:link w:val="2"/>
    <w:semiHidden/>
    <w:rsid w:val="002A3733"/>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2A3733"/>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A3733"/>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2A3733"/>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2A3733"/>
    <w:rPr>
      <w:rFonts w:asciiTheme="minorHAnsi" w:eastAsiaTheme="minorEastAsia" w:hAnsiTheme="minorHAnsi" w:cstheme="minorBidi"/>
      <w:sz w:val="24"/>
      <w:szCs w:val="24"/>
    </w:rPr>
  </w:style>
  <w:style w:type="character" w:customStyle="1" w:styleId="90">
    <w:name w:val="Заголовок 9 Знак"/>
    <w:basedOn w:val="a0"/>
    <w:link w:val="9"/>
    <w:semiHidden/>
    <w:rsid w:val="002A3733"/>
    <w:rPr>
      <w:rFonts w:asciiTheme="majorHAnsi" w:eastAsiaTheme="majorEastAsia" w:hAnsiTheme="majorHAnsi" w:cstheme="majorBidi"/>
      <w:sz w:val="22"/>
      <w:szCs w:val="22"/>
    </w:rPr>
  </w:style>
  <w:style w:type="paragraph" w:styleId="a6">
    <w:name w:val="caption"/>
    <w:basedOn w:val="a"/>
    <w:next w:val="a"/>
    <w:semiHidden/>
    <w:unhideWhenUsed/>
    <w:qFormat/>
    <w:rsid w:val="002A3733"/>
    <w:rPr>
      <w:b/>
      <w:bCs/>
      <w:sz w:val="20"/>
      <w:szCs w:val="20"/>
    </w:rPr>
  </w:style>
  <w:style w:type="paragraph" w:styleId="a7">
    <w:name w:val="Title"/>
    <w:basedOn w:val="a"/>
    <w:next w:val="a"/>
    <w:link w:val="a8"/>
    <w:qFormat/>
    <w:rsid w:val="002A3733"/>
    <w:pPr>
      <w:spacing w:before="240" w:after="60"/>
      <w:jc w:val="center"/>
      <w:outlineLvl w:val="0"/>
    </w:pPr>
    <w:rPr>
      <w:rFonts w:ascii="Cambria" w:eastAsiaTheme="majorEastAsia" w:hAnsi="Cambria" w:cstheme="majorBidi"/>
      <w:b/>
      <w:bCs/>
      <w:kern w:val="28"/>
      <w:sz w:val="32"/>
      <w:szCs w:val="32"/>
    </w:rPr>
  </w:style>
  <w:style w:type="character" w:customStyle="1" w:styleId="a8">
    <w:name w:val="Название Знак"/>
    <w:basedOn w:val="a0"/>
    <w:link w:val="a7"/>
    <w:rsid w:val="002A3733"/>
    <w:rPr>
      <w:rFonts w:ascii="Cambria" w:eastAsiaTheme="majorEastAsia" w:hAnsi="Cambria" w:cstheme="majorBidi"/>
      <w:b/>
      <w:bCs/>
      <w:kern w:val="28"/>
      <w:sz w:val="32"/>
      <w:szCs w:val="32"/>
    </w:rPr>
  </w:style>
  <w:style w:type="character" w:styleId="a9">
    <w:name w:val="Emphasis"/>
    <w:basedOn w:val="a0"/>
    <w:qFormat/>
    <w:rsid w:val="002A3733"/>
    <w:rPr>
      <w:i/>
      <w:iCs/>
    </w:rPr>
  </w:style>
  <w:style w:type="paragraph" w:styleId="aa">
    <w:name w:val="No Spacing"/>
    <w:uiPriority w:val="1"/>
    <w:qFormat/>
    <w:rsid w:val="002A3733"/>
    <w:rPr>
      <w:sz w:val="24"/>
      <w:szCs w:val="24"/>
    </w:rPr>
  </w:style>
  <w:style w:type="paragraph" w:styleId="ab">
    <w:name w:val="List Paragraph"/>
    <w:basedOn w:val="a"/>
    <w:uiPriority w:val="34"/>
    <w:qFormat/>
    <w:rsid w:val="002A3733"/>
    <w:pPr>
      <w:ind w:left="708"/>
    </w:pPr>
  </w:style>
  <w:style w:type="paragraph" w:styleId="21">
    <w:name w:val="Quote"/>
    <w:basedOn w:val="a"/>
    <w:next w:val="a"/>
    <w:link w:val="22"/>
    <w:uiPriority w:val="29"/>
    <w:qFormat/>
    <w:rsid w:val="002A3733"/>
    <w:rPr>
      <w:i/>
      <w:iCs/>
      <w:color w:val="000000"/>
    </w:rPr>
  </w:style>
  <w:style w:type="character" w:customStyle="1" w:styleId="22">
    <w:name w:val="Цитата 2 Знак"/>
    <w:basedOn w:val="a0"/>
    <w:link w:val="21"/>
    <w:uiPriority w:val="29"/>
    <w:rsid w:val="002A3733"/>
    <w:rPr>
      <w:i/>
      <w:iCs/>
      <w:color w:val="000000"/>
      <w:sz w:val="24"/>
      <w:szCs w:val="24"/>
    </w:rPr>
  </w:style>
  <w:style w:type="paragraph" w:styleId="ac">
    <w:name w:val="Intense Quote"/>
    <w:basedOn w:val="a"/>
    <w:next w:val="a"/>
    <w:link w:val="ad"/>
    <w:uiPriority w:val="30"/>
    <w:qFormat/>
    <w:rsid w:val="002A3733"/>
    <w:pPr>
      <w:pBdr>
        <w:bottom w:val="single" w:sz="4" w:space="4" w:color="4F81BD"/>
      </w:pBdr>
      <w:spacing w:before="200" w:after="280"/>
      <w:ind w:left="936" w:right="936"/>
    </w:pPr>
    <w:rPr>
      <w:rFonts w:eastAsiaTheme="majorEastAsia" w:cstheme="majorBidi"/>
      <w:b/>
      <w:bCs/>
      <w:i/>
      <w:iCs/>
      <w:color w:val="4F81BD"/>
    </w:rPr>
  </w:style>
  <w:style w:type="character" w:customStyle="1" w:styleId="ad">
    <w:name w:val="Выделенная цитата Знак"/>
    <w:basedOn w:val="a0"/>
    <w:link w:val="ac"/>
    <w:uiPriority w:val="30"/>
    <w:rsid w:val="002A3733"/>
    <w:rPr>
      <w:rFonts w:eastAsiaTheme="majorEastAsia" w:cstheme="majorBidi"/>
      <w:b/>
      <w:bCs/>
      <w:i/>
      <w:iCs/>
      <w:color w:val="4F81BD"/>
      <w:sz w:val="24"/>
      <w:szCs w:val="24"/>
    </w:rPr>
  </w:style>
  <w:style w:type="character" w:styleId="ae">
    <w:name w:val="Subtle Emphasis"/>
    <w:basedOn w:val="a0"/>
    <w:uiPriority w:val="19"/>
    <w:qFormat/>
    <w:rsid w:val="002A3733"/>
    <w:rPr>
      <w:i/>
      <w:iCs/>
      <w:color w:val="808080"/>
    </w:rPr>
  </w:style>
  <w:style w:type="character" w:styleId="af">
    <w:name w:val="Intense Emphasis"/>
    <w:basedOn w:val="a0"/>
    <w:uiPriority w:val="21"/>
    <w:qFormat/>
    <w:rsid w:val="002A3733"/>
    <w:rPr>
      <w:b/>
      <w:bCs/>
      <w:i/>
      <w:iCs/>
      <w:color w:val="4F81BD"/>
    </w:rPr>
  </w:style>
  <w:style w:type="character" w:styleId="af0">
    <w:name w:val="Subtle Reference"/>
    <w:basedOn w:val="a0"/>
    <w:uiPriority w:val="31"/>
    <w:qFormat/>
    <w:rsid w:val="002A3733"/>
    <w:rPr>
      <w:smallCaps/>
      <w:color w:val="C0504D"/>
      <w:u w:val="single"/>
    </w:rPr>
  </w:style>
  <w:style w:type="character" w:styleId="af1">
    <w:name w:val="Intense Reference"/>
    <w:basedOn w:val="a0"/>
    <w:uiPriority w:val="32"/>
    <w:qFormat/>
    <w:rsid w:val="002A3733"/>
    <w:rPr>
      <w:b/>
      <w:bCs/>
      <w:smallCaps/>
      <w:color w:val="C0504D"/>
      <w:spacing w:val="5"/>
      <w:u w:val="single"/>
    </w:rPr>
  </w:style>
  <w:style w:type="character" w:styleId="af2">
    <w:name w:val="Book Title"/>
    <w:basedOn w:val="a0"/>
    <w:uiPriority w:val="33"/>
    <w:qFormat/>
    <w:rsid w:val="002A3733"/>
    <w:rPr>
      <w:b/>
      <w:bCs/>
      <w:smallCaps/>
      <w:spacing w:val="5"/>
    </w:rPr>
  </w:style>
  <w:style w:type="paragraph" w:styleId="af3">
    <w:name w:val="TOC Heading"/>
    <w:basedOn w:val="1"/>
    <w:next w:val="a"/>
    <w:uiPriority w:val="39"/>
    <w:semiHidden/>
    <w:unhideWhenUsed/>
    <w:qFormat/>
    <w:rsid w:val="002A3733"/>
    <w:pPr>
      <w:outlineLvl w:val="9"/>
    </w:pPr>
    <w:rPr>
      <w:rFonts w:asciiTheme="majorHAnsi" w:hAnsiTheme="majorHAnsi"/>
    </w:rPr>
  </w:style>
  <w:style w:type="paragraph" w:styleId="af4">
    <w:name w:val="Normal (Web)"/>
    <w:basedOn w:val="a"/>
    <w:rsid w:val="002A3733"/>
    <w:pPr>
      <w:spacing w:before="100" w:beforeAutospacing="1" w:after="100" w:afterAutospacing="1"/>
    </w:pPr>
  </w:style>
  <w:style w:type="paragraph" w:customStyle="1" w:styleId="210">
    <w:name w:val="Цитата 21"/>
    <w:basedOn w:val="a"/>
    <w:rsid w:val="002A3733"/>
    <w:pPr>
      <w:spacing w:before="100" w:beforeAutospacing="1" w:after="100" w:afterAutospacing="1"/>
    </w:pPr>
  </w:style>
  <w:style w:type="paragraph" w:styleId="af5">
    <w:name w:val="Body Text"/>
    <w:basedOn w:val="a"/>
    <w:link w:val="af6"/>
    <w:rsid w:val="002A3733"/>
    <w:pPr>
      <w:spacing w:after="120"/>
    </w:pPr>
    <w:rPr>
      <w:sz w:val="20"/>
      <w:szCs w:val="20"/>
    </w:rPr>
  </w:style>
  <w:style w:type="character" w:customStyle="1" w:styleId="af6">
    <w:name w:val="Основной текст Знак"/>
    <w:basedOn w:val="a0"/>
    <w:link w:val="af5"/>
    <w:rsid w:val="002A3733"/>
  </w:style>
  <w:style w:type="paragraph" w:styleId="af7">
    <w:name w:val="Balloon Text"/>
    <w:basedOn w:val="a"/>
    <w:link w:val="af8"/>
    <w:uiPriority w:val="99"/>
    <w:semiHidden/>
    <w:unhideWhenUsed/>
    <w:rsid w:val="00EF2899"/>
    <w:rPr>
      <w:rFonts w:ascii="Tahoma" w:hAnsi="Tahoma" w:cs="Tahoma"/>
      <w:sz w:val="16"/>
      <w:szCs w:val="16"/>
    </w:rPr>
  </w:style>
  <w:style w:type="character" w:customStyle="1" w:styleId="af8">
    <w:name w:val="Текст выноски Знак"/>
    <w:basedOn w:val="a0"/>
    <w:link w:val="af7"/>
    <w:uiPriority w:val="99"/>
    <w:semiHidden/>
    <w:rsid w:val="00EF28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310281">
      <w:bodyDiv w:val="1"/>
      <w:marLeft w:val="0"/>
      <w:marRight w:val="0"/>
      <w:marTop w:val="0"/>
      <w:marBottom w:val="0"/>
      <w:divBdr>
        <w:top w:val="none" w:sz="0" w:space="0" w:color="auto"/>
        <w:left w:val="none" w:sz="0" w:space="0" w:color="auto"/>
        <w:bottom w:val="none" w:sz="0" w:space="0" w:color="auto"/>
        <w:right w:val="none" w:sz="0" w:space="0" w:color="auto"/>
      </w:divBdr>
    </w:div>
    <w:div w:id="15758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B97C-EDE2-4E12-A3E4-564A5D2E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2025-07-12T10:05:00Z</cp:lastPrinted>
  <dcterms:created xsi:type="dcterms:W3CDTF">2025-07-12T10:08:00Z</dcterms:created>
  <dcterms:modified xsi:type="dcterms:W3CDTF">2025-07-12T10:08:00Z</dcterms:modified>
</cp:coreProperties>
</file>