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2C" w:rsidRPr="00C5722C" w:rsidRDefault="00C5722C" w:rsidP="00C5722C">
      <w:pPr>
        <w:ind w:firstLine="709"/>
        <w:jc w:val="both"/>
        <w:rPr>
          <w:sz w:val="22"/>
          <w:szCs w:val="22"/>
        </w:rPr>
      </w:pPr>
    </w:p>
    <w:p w:rsidR="00C5722C" w:rsidRDefault="00C5722C" w:rsidP="00C5722C">
      <w:pPr>
        <w:ind w:firstLine="709"/>
        <w:jc w:val="center"/>
        <w:rPr>
          <w:sz w:val="22"/>
          <w:szCs w:val="22"/>
        </w:rPr>
      </w:pPr>
      <w:r w:rsidRPr="00C5722C">
        <w:rPr>
          <w:sz w:val="22"/>
          <w:szCs w:val="22"/>
        </w:rPr>
        <w:t xml:space="preserve">С 23.06.2025 по 20.08.2025 года </w:t>
      </w:r>
    </w:p>
    <w:p w:rsidR="00C5722C" w:rsidRPr="00C5722C" w:rsidRDefault="00C5722C" w:rsidP="00C5722C">
      <w:pPr>
        <w:ind w:firstLine="709"/>
        <w:jc w:val="center"/>
        <w:rPr>
          <w:sz w:val="22"/>
          <w:szCs w:val="22"/>
        </w:rPr>
      </w:pPr>
      <w:r w:rsidRPr="00C5722C">
        <w:rPr>
          <w:sz w:val="22"/>
          <w:szCs w:val="22"/>
        </w:rPr>
        <w:t>на территории Краснопольского района проводиться профилактическое мероприятие под девизом</w:t>
      </w:r>
    </w:p>
    <w:p w:rsidR="00C5722C" w:rsidRPr="00C5722C" w:rsidRDefault="00C5722C" w:rsidP="00C5722C">
      <w:pPr>
        <w:ind w:firstLine="709"/>
        <w:jc w:val="center"/>
        <w:rPr>
          <w:b/>
          <w:sz w:val="22"/>
          <w:szCs w:val="22"/>
          <w:u w:val="single"/>
        </w:rPr>
      </w:pPr>
      <w:r w:rsidRPr="00C5722C">
        <w:rPr>
          <w:b/>
          <w:sz w:val="22"/>
          <w:szCs w:val="22"/>
          <w:u w:val="single"/>
        </w:rPr>
        <w:t>«Родительский контроль».</w:t>
      </w:r>
    </w:p>
    <w:p w:rsidR="00C5722C" w:rsidRPr="00C5722C" w:rsidRDefault="00C5722C" w:rsidP="00C5722C">
      <w:pPr>
        <w:pStyle w:val="1"/>
        <w:spacing w:line="240" w:lineRule="auto"/>
        <w:ind w:firstLine="740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C5722C">
        <w:rPr>
          <w:rFonts w:ascii="Times New Roman" w:eastAsia="Calibri" w:hAnsi="Times New Roman" w:cs="Times New Roman"/>
          <w:color w:val="000000"/>
          <w:spacing w:val="0"/>
          <w:sz w:val="22"/>
          <w:szCs w:val="22"/>
        </w:rPr>
        <w:t xml:space="preserve">В целях принятия дополнительных мер по профилактике гибели и </w:t>
      </w:r>
      <w:proofErr w:type="spellStart"/>
      <w:r w:rsidRPr="00C5722C">
        <w:rPr>
          <w:rFonts w:ascii="Times New Roman" w:eastAsia="Calibri" w:hAnsi="Times New Roman" w:cs="Times New Roman"/>
          <w:color w:val="000000"/>
          <w:spacing w:val="0"/>
          <w:sz w:val="22"/>
          <w:szCs w:val="22"/>
        </w:rPr>
        <w:t>травмирования</w:t>
      </w:r>
      <w:proofErr w:type="spellEnd"/>
      <w:r w:rsidRPr="00C5722C">
        <w:rPr>
          <w:rFonts w:ascii="Times New Roman" w:eastAsia="Calibri" w:hAnsi="Times New Roman" w:cs="Times New Roman"/>
          <w:color w:val="000000"/>
          <w:spacing w:val="0"/>
          <w:sz w:val="22"/>
          <w:szCs w:val="22"/>
        </w:rPr>
        <w:t xml:space="preserve"> несовершеннолетних в ДТП, повышения уровня ответственности законных представителей за безопасность детей и эффективности работы органов внутренних дел по устранению причин и условий дорожно-транспортного травматизма с участием несовершеннолетних,</w:t>
      </w:r>
      <w:r w:rsidRPr="00C5722C">
        <w:rPr>
          <w:rFonts w:ascii="Times New Roman" w:hAnsi="Times New Roman" w:cs="Times New Roman"/>
          <w:color w:val="000000"/>
          <w:sz w:val="22"/>
          <w:szCs w:val="22"/>
        </w:rPr>
        <w:t xml:space="preserve"> в период с 23 июня по 20 августа 2025 года проводится профилактическое мероприятие «Родительский контроль!».</w:t>
      </w:r>
      <w:proofErr w:type="gramEnd"/>
    </w:p>
    <w:p w:rsidR="00C5722C" w:rsidRPr="00C5722C" w:rsidRDefault="00C5722C" w:rsidP="00C5722C">
      <w:pPr>
        <w:ind w:firstLine="708"/>
        <w:jc w:val="both"/>
        <w:rPr>
          <w:sz w:val="22"/>
          <w:szCs w:val="22"/>
        </w:rPr>
      </w:pPr>
      <w:r w:rsidRPr="00C5722C">
        <w:rPr>
          <w:sz w:val="22"/>
          <w:szCs w:val="22"/>
        </w:rPr>
        <w:t xml:space="preserve">Сегодня, когда в большинстве семей есть свои автомобили и родители ежедневно совершают поездки с детьми остро стоит проблема защиты ребенка в случае дорожно-транспортного происшествия. И речь идет не только об обязательном использовании </w:t>
      </w:r>
      <w:proofErr w:type="spellStart"/>
      <w:r w:rsidRPr="00C5722C">
        <w:rPr>
          <w:sz w:val="22"/>
          <w:szCs w:val="22"/>
        </w:rPr>
        <w:t>автокресла</w:t>
      </w:r>
      <w:proofErr w:type="spellEnd"/>
      <w:r w:rsidRPr="00C5722C">
        <w:rPr>
          <w:sz w:val="22"/>
          <w:szCs w:val="22"/>
        </w:rPr>
        <w:t xml:space="preserve"> и ремней безопасности. Жизнь и здоровье маленького человечка в автомобиле полностью зависит от поведения взрослого за рулем. Именно поэтому водителю следует полностью исключить рискованные маневры, ведь в машине с ним самый главный и самый важный пассажир – ребенок! </w:t>
      </w:r>
    </w:p>
    <w:p w:rsidR="00C5722C" w:rsidRPr="00C5722C" w:rsidRDefault="00C5722C" w:rsidP="00C5722C">
      <w:pPr>
        <w:ind w:firstLine="708"/>
        <w:jc w:val="both"/>
        <w:rPr>
          <w:sz w:val="22"/>
          <w:szCs w:val="22"/>
        </w:rPr>
      </w:pPr>
      <w:r w:rsidRPr="00C5722C">
        <w:rPr>
          <w:sz w:val="22"/>
          <w:szCs w:val="22"/>
        </w:rPr>
        <w:t>Перевозка детей в возрасте до 5 лет в легковом автомобиле должна осуществляться с обязательным использованием детских удерживающих устройств, соответствующих весу и росту ребенка. Детей от 5 до 12 лет необходимо перевозить с использованием удерживающих устройств или иных средств (бустеров, специальных подушек для сидения, дополнительных сидений), позволяющих безопасно пристегнуть ребенка с помощью ремней безопасности, предусмотренных конструкцией транспортного средства. При этом важно правильно зафиксировать ребенка ремнем безопасности: диагональный ремень должен проходить через плечо и грудную клетку и не соскальзывать на шею.</w:t>
      </w:r>
    </w:p>
    <w:p w:rsidR="00C5722C" w:rsidRPr="00C5722C" w:rsidRDefault="00C5722C" w:rsidP="00C5722C">
      <w:pPr>
        <w:ind w:firstLine="708"/>
        <w:jc w:val="both"/>
        <w:rPr>
          <w:sz w:val="22"/>
          <w:szCs w:val="22"/>
        </w:rPr>
      </w:pPr>
      <w:r w:rsidRPr="00C5722C">
        <w:rPr>
          <w:sz w:val="22"/>
          <w:szCs w:val="22"/>
        </w:rPr>
        <w:t>Перевозить детей на коленях нельзя. Если во время столкновения взрослый не пристёгнут, то сила удара отбрасывает его вперед, и он своей массой может придавить малыша. Если предварительно пристегнуться, то в случае аварии, ребёнка (даже если это новорожденный младенец) просто невозможно будет удержать. Недопустимо пристёгивать одним ремнём и пассажира и сидящего у него на коленях ребёнка – это опасно, прежде всего, для ребёнка. Беспрекословное правило – один ремень для одного человека.</w:t>
      </w:r>
    </w:p>
    <w:p w:rsidR="00C5722C" w:rsidRPr="00C5722C" w:rsidRDefault="00C5722C" w:rsidP="00C5722C">
      <w:pPr>
        <w:ind w:firstLine="708"/>
        <w:jc w:val="both"/>
        <w:rPr>
          <w:sz w:val="22"/>
          <w:szCs w:val="22"/>
        </w:rPr>
      </w:pPr>
      <w:r w:rsidRPr="00C5722C">
        <w:rPr>
          <w:sz w:val="22"/>
          <w:szCs w:val="22"/>
        </w:rPr>
        <w:t xml:space="preserve">Оставлять детей в движущемся автомобиле вообще не пристёгнутыми также нельзя. А тем более разрешать им вставать на ноги, перемещаться по салону, становиться на колени на заднем или на переднем пассажирских сиденьях – при экстренном торможении или столкновении ребёнок может получить травму или даже погибнуть. </w:t>
      </w:r>
    </w:p>
    <w:p w:rsidR="00C5722C" w:rsidRPr="00C5722C" w:rsidRDefault="00C5722C" w:rsidP="00C5722C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5722C">
        <w:rPr>
          <w:sz w:val="22"/>
          <w:szCs w:val="22"/>
        </w:rPr>
        <w:t xml:space="preserve">При выборе детского </w:t>
      </w:r>
      <w:proofErr w:type="spellStart"/>
      <w:r w:rsidRPr="00C5722C">
        <w:rPr>
          <w:sz w:val="22"/>
          <w:szCs w:val="22"/>
        </w:rPr>
        <w:t>автокресла</w:t>
      </w:r>
      <w:proofErr w:type="spellEnd"/>
      <w:r w:rsidRPr="00C5722C">
        <w:rPr>
          <w:sz w:val="22"/>
          <w:szCs w:val="22"/>
        </w:rPr>
        <w:t xml:space="preserve"> отдавайте предпочтение моделям, соответствующим возрасту и весу малыша, достаточно комфортным для того, чтобы ребенок сидел в них спокойно, не отвлекая водителя и не создавая аварийных ситуаций. Не берите детское кресло на вырост. Максимальная безопасность ребенка будет обеспечена в том случае, если кресло оптимально подходит ему по размеру. Выбирая </w:t>
      </w:r>
      <w:proofErr w:type="spellStart"/>
      <w:r w:rsidRPr="00C5722C">
        <w:rPr>
          <w:sz w:val="22"/>
          <w:szCs w:val="22"/>
        </w:rPr>
        <w:t>автокресло</w:t>
      </w:r>
      <w:proofErr w:type="spellEnd"/>
      <w:r w:rsidRPr="00C5722C">
        <w:rPr>
          <w:sz w:val="22"/>
          <w:szCs w:val="22"/>
        </w:rPr>
        <w:t xml:space="preserve">, посоветуйтесь с продавцом, обратите внимание на следующие нюансы: – убедитесь в том, что выбранное кресло совместимо с вашей моделью и маркой автомобиля. Так, длина штатных ремней для закрепления </w:t>
      </w:r>
      <w:proofErr w:type="spellStart"/>
      <w:r w:rsidRPr="00C5722C">
        <w:rPr>
          <w:sz w:val="22"/>
          <w:szCs w:val="22"/>
        </w:rPr>
        <w:t>автолюльки</w:t>
      </w:r>
      <w:proofErr w:type="spellEnd"/>
      <w:r w:rsidRPr="00C5722C">
        <w:rPr>
          <w:sz w:val="22"/>
          <w:szCs w:val="22"/>
        </w:rPr>
        <w:t xml:space="preserve"> может оказаться недостаточной. Обратите внимание на использованный при изготовлении </w:t>
      </w:r>
      <w:proofErr w:type="spellStart"/>
      <w:r w:rsidRPr="00C5722C">
        <w:rPr>
          <w:sz w:val="22"/>
          <w:szCs w:val="22"/>
        </w:rPr>
        <w:t>автокресла</w:t>
      </w:r>
      <w:proofErr w:type="spellEnd"/>
      <w:r w:rsidRPr="00C5722C">
        <w:rPr>
          <w:sz w:val="22"/>
          <w:szCs w:val="22"/>
        </w:rPr>
        <w:t xml:space="preserve"> материал. Лучше всего ребенка в автомобиле защитит </w:t>
      </w:r>
      <w:proofErr w:type="spellStart"/>
      <w:r w:rsidRPr="00C5722C">
        <w:rPr>
          <w:sz w:val="22"/>
          <w:szCs w:val="22"/>
        </w:rPr>
        <w:t>ударопрочный</w:t>
      </w:r>
      <w:proofErr w:type="spellEnd"/>
      <w:r w:rsidRPr="00C5722C">
        <w:rPr>
          <w:sz w:val="22"/>
          <w:szCs w:val="22"/>
        </w:rPr>
        <w:t xml:space="preserve"> пластик с профилем из алюминия. Убедитесь в том, что крепления надежные и прочные. И помните, что поездка для маленького пассажира должна быть максимально комфортной и, конечно же, безопасной!</w:t>
      </w:r>
    </w:p>
    <w:p w:rsidR="00C5722C" w:rsidRPr="00C5722C" w:rsidRDefault="00C5722C" w:rsidP="00C5722C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2"/>
          <w:szCs w:val="22"/>
        </w:rPr>
      </w:pPr>
      <w:proofErr w:type="gramStart"/>
      <w:r w:rsidRPr="00C5722C">
        <w:rPr>
          <w:sz w:val="22"/>
          <w:szCs w:val="22"/>
        </w:rPr>
        <w:t>В современном мире, где дорожное движение становиться все более интенсивными и сложным, вопрос безопасности уязвимых участников дорожного движения приобретает особую остроту.</w:t>
      </w:r>
      <w:proofErr w:type="gramEnd"/>
      <w:r w:rsidRPr="00C5722C">
        <w:rPr>
          <w:sz w:val="22"/>
          <w:szCs w:val="22"/>
        </w:rPr>
        <w:t xml:space="preserve"> К данной категории относятся несовершеннолетние пешеходы, велосипедисты и лица, передвигающиеся на средствах персональной мобильности. </w:t>
      </w:r>
    </w:p>
    <w:p w:rsidR="00C5722C" w:rsidRPr="00C5722C" w:rsidRDefault="00C5722C" w:rsidP="00C5722C">
      <w:pPr>
        <w:ind w:firstLine="720"/>
        <w:jc w:val="both"/>
        <w:rPr>
          <w:sz w:val="22"/>
          <w:szCs w:val="22"/>
        </w:rPr>
      </w:pPr>
      <w:r w:rsidRPr="00C5722C">
        <w:rPr>
          <w:sz w:val="22"/>
          <w:szCs w:val="22"/>
        </w:rPr>
        <w:t>Почти третья часть от всех ДТП связана с наездами на пешеходов</w:t>
      </w:r>
      <w:r w:rsidRPr="00C5722C">
        <w:rPr>
          <w:bCs/>
          <w:sz w:val="22"/>
          <w:szCs w:val="22"/>
        </w:rPr>
        <w:t xml:space="preserve">. Практически половина наездов имела место в темное время суток, </w:t>
      </w:r>
      <w:r w:rsidRPr="00C5722C">
        <w:rPr>
          <w:sz w:val="22"/>
          <w:szCs w:val="22"/>
        </w:rPr>
        <w:t>в том числе и происшествия с летальными исходами.</w:t>
      </w:r>
    </w:p>
    <w:p w:rsidR="00C5722C" w:rsidRPr="00C5722C" w:rsidRDefault="00C5722C" w:rsidP="00C5722C">
      <w:pPr>
        <w:ind w:firstLine="567"/>
        <w:jc w:val="both"/>
        <w:rPr>
          <w:sz w:val="22"/>
          <w:szCs w:val="22"/>
        </w:rPr>
      </w:pPr>
      <w:r w:rsidRPr="00C5722C">
        <w:rPr>
          <w:sz w:val="22"/>
          <w:szCs w:val="22"/>
        </w:rPr>
        <w:t xml:space="preserve">В случае наезда на пешехода виновным может быть, как водитель, вовремя не среагировавший на дорожную ситуацию или нарушивший правила, так и сам пешеход, который выскочил на дорогу в неположенном месте или проигнорировал использование </w:t>
      </w:r>
      <w:proofErr w:type="spellStart"/>
      <w:r w:rsidRPr="00C5722C">
        <w:rPr>
          <w:sz w:val="22"/>
          <w:szCs w:val="22"/>
        </w:rPr>
        <w:t>фликеров</w:t>
      </w:r>
      <w:proofErr w:type="spellEnd"/>
      <w:r w:rsidRPr="00C5722C">
        <w:rPr>
          <w:sz w:val="22"/>
          <w:szCs w:val="22"/>
        </w:rPr>
        <w:t xml:space="preserve">. </w:t>
      </w:r>
    </w:p>
    <w:p w:rsidR="00C5722C" w:rsidRPr="00C5722C" w:rsidRDefault="00C5722C" w:rsidP="00C5722C">
      <w:pPr>
        <w:ind w:firstLine="567"/>
        <w:jc w:val="both"/>
        <w:rPr>
          <w:sz w:val="22"/>
          <w:szCs w:val="22"/>
        </w:rPr>
      </w:pPr>
      <w:r w:rsidRPr="00C5722C">
        <w:rPr>
          <w:sz w:val="22"/>
          <w:szCs w:val="22"/>
        </w:rPr>
        <w:t>В</w:t>
      </w:r>
      <w:r w:rsidRPr="00C5722C">
        <w:rPr>
          <w:sz w:val="22"/>
          <w:szCs w:val="22"/>
          <w:lang w:val="be-BY"/>
        </w:rPr>
        <w:t>ажно учитывать, что на автодорогах, прилегающих к населенным пунктам, велика вероятность внезапного появления на проезжей части</w:t>
      </w:r>
      <w:r w:rsidRPr="00C5722C">
        <w:rPr>
          <w:sz w:val="22"/>
          <w:szCs w:val="22"/>
        </w:rPr>
        <w:t xml:space="preserve"> пеших участников движения.</w:t>
      </w:r>
    </w:p>
    <w:p w:rsidR="00C5722C" w:rsidRPr="00C5722C" w:rsidRDefault="00C5722C" w:rsidP="00C5722C">
      <w:pPr>
        <w:ind w:firstLine="567"/>
        <w:jc w:val="both"/>
        <w:textAlignment w:val="baseline"/>
        <w:rPr>
          <w:sz w:val="22"/>
          <w:szCs w:val="22"/>
        </w:rPr>
      </w:pPr>
      <w:r w:rsidRPr="00C5722C">
        <w:rPr>
          <w:bCs/>
          <w:sz w:val="22"/>
          <w:szCs w:val="22"/>
        </w:rPr>
        <w:t xml:space="preserve">Чтобы, сидя за рулем, быть готовым на дороге к любым сюрпризам со стороны пешеходов, каждому водителю необходимо помнить о </w:t>
      </w:r>
      <w:r w:rsidRPr="00C5722C">
        <w:rPr>
          <w:sz w:val="22"/>
          <w:szCs w:val="22"/>
        </w:rPr>
        <w:t xml:space="preserve">потенциально опасных категориях – детях, пожилых </w:t>
      </w:r>
      <w:r w:rsidRPr="00C5722C">
        <w:rPr>
          <w:sz w:val="22"/>
          <w:szCs w:val="22"/>
        </w:rPr>
        <w:lastRenderedPageBreak/>
        <w:t>людях, а также людях в нетрезвом состоянии. Если водитель заметил возле проезжей части кого-либо из этой категории пешеходов, необходимо быть готовым к самому непредсказуемому и до минимума снижать скорость.</w:t>
      </w:r>
    </w:p>
    <w:p w:rsidR="00C5722C" w:rsidRPr="00C5722C" w:rsidRDefault="00C5722C" w:rsidP="00C5722C">
      <w:pPr>
        <w:ind w:firstLine="567"/>
        <w:jc w:val="both"/>
        <w:rPr>
          <w:sz w:val="22"/>
          <w:szCs w:val="22"/>
          <w:lang w:val="be-BY"/>
        </w:rPr>
      </w:pPr>
      <w:r w:rsidRPr="00C5722C">
        <w:rPr>
          <w:sz w:val="22"/>
          <w:szCs w:val="22"/>
          <w:lang w:val="be-BY"/>
        </w:rPr>
        <w:t>Еще раз обратите внимание, что уступить дорогу пешеходу на пешеходном переходе – это обязанность водителя, обязанность пешехода</w:t>
      </w:r>
      <w:r w:rsidRPr="00C5722C">
        <w:rPr>
          <w:sz w:val="22"/>
          <w:szCs w:val="22"/>
        </w:rPr>
        <w:t> </w:t>
      </w:r>
      <w:r w:rsidRPr="00C5722C">
        <w:rPr>
          <w:sz w:val="22"/>
          <w:szCs w:val="22"/>
          <w:lang w:val="be-BY"/>
        </w:rPr>
        <w:t>– убедиться в безопасности своего перехода.</w:t>
      </w:r>
    </w:p>
    <w:p w:rsidR="00C5722C" w:rsidRPr="00C5722C" w:rsidRDefault="00C5722C" w:rsidP="00C5722C">
      <w:pPr>
        <w:ind w:firstLine="567"/>
        <w:jc w:val="both"/>
        <w:textAlignment w:val="baseline"/>
        <w:rPr>
          <w:sz w:val="22"/>
          <w:szCs w:val="22"/>
        </w:rPr>
      </w:pPr>
      <w:r w:rsidRPr="00C5722C">
        <w:rPr>
          <w:sz w:val="22"/>
          <w:szCs w:val="22"/>
        </w:rPr>
        <w:t xml:space="preserve">Выполняя требования ПДД, пешеходы должны двигаться по тротуарам, пешеходным или велосипедным дорожкам, а при их отсутствии по обочинам. В местах, где отсутствуют вышеуказанные элементы дороги, пешеходы могут двигаться по краю проезжей части навстречу транспортному потоку, чтобы видеть приближающийся автомобиль и своевременно уступить ему дорогу. </w:t>
      </w:r>
    </w:p>
    <w:p w:rsidR="00C5722C" w:rsidRPr="00C5722C" w:rsidRDefault="00C5722C" w:rsidP="00C5722C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C5722C">
        <w:rPr>
          <w:rFonts w:eastAsia="Calibri"/>
          <w:sz w:val="22"/>
          <w:szCs w:val="22"/>
          <w:lang w:eastAsia="en-US"/>
        </w:rPr>
        <w:t xml:space="preserve">Особенно опасно пересекать </w:t>
      </w:r>
      <w:r w:rsidRPr="00C5722C">
        <w:rPr>
          <w:sz w:val="22"/>
          <w:szCs w:val="22"/>
        </w:rPr>
        <w:t>дорогу в темное время суток, так как пешеход</w:t>
      </w:r>
      <w:r w:rsidRPr="00C5722C">
        <w:rPr>
          <w:rFonts w:eastAsia="Calibri"/>
          <w:sz w:val="22"/>
          <w:szCs w:val="22"/>
          <w:lang w:eastAsia="en-US"/>
        </w:rPr>
        <w:t xml:space="preserve"> видит автомобиль с включенными фарами, а водитель может не заметить пешехода. Улучшить видимость человека на дороге помогают </w:t>
      </w:r>
      <w:proofErr w:type="spellStart"/>
      <w:r w:rsidRPr="00C5722C">
        <w:rPr>
          <w:rFonts w:eastAsia="Calibri"/>
          <w:sz w:val="22"/>
          <w:szCs w:val="22"/>
          <w:lang w:eastAsia="en-US"/>
        </w:rPr>
        <w:t>световозвращающие</w:t>
      </w:r>
      <w:proofErr w:type="spellEnd"/>
      <w:r w:rsidRPr="00C5722C">
        <w:rPr>
          <w:rFonts w:eastAsia="Calibri"/>
          <w:sz w:val="22"/>
          <w:szCs w:val="22"/>
          <w:lang w:eastAsia="en-US"/>
        </w:rPr>
        <w:t xml:space="preserve"> элементы. </w:t>
      </w:r>
    </w:p>
    <w:p w:rsidR="00C5722C" w:rsidRPr="00C5722C" w:rsidRDefault="00C5722C" w:rsidP="00C5722C">
      <w:pPr>
        <w:ind w:firstLine="720"/>
        <w:jc w:val="both"/>
        <w:rPr>
          <w:sz w:val="22"/>
          <w:szCs w:val="22"/>
        </w:rPr>
      </w:pPr>
      <w:r w:rsidRPr="00C5722C">
        <w:rPr>
          <w:sz w:val="22"/>
          <w:szCs w:val="22"/>
        </w:rPr>
        <w:t xml:space="preserve">Первым транспортным средством в жизни многих людей становится велосипед. Сегодня управлять велосипедом может любой. Какого-то специального разрешения для этого не требуется, но обязательным условием езды по улицам и дорогам является чёткое знание велосипедистом Правил дорожного движения и строгое выполнение их требований. </w:t>
      </w:r>
    </w:p>
    <w:p w:rsidR="00C5722C" w:rsidRPr="00C5722C" w:rsidRDefault="00C5722C" w:rsidP="00C5722C">
      <w:pPr>
        <w:ind w:firstLine="720"/>
        <w:jc w:val="both"/>
        <w:rPr>
          <w:sz w:val="22"/>
          <w:szCs w:val="22"/>
        </w:rPr>
      </w:pPr>
      <w:r w:rsidRPr="00C5722C">
        <w:rPr>
          <w:sz w:val="22"/>
          <w:szCs w:val="22"/>
        </w:rPr>
        <w:t xml:space="preserve">Двигаться на велосипеде разрешается по велосипедной дорожке, при ее отсутствии – по обочине, тротуару или пешеходной дорожке. При отсутствии указанных элементов дороги или невозможности движения по ним допускается движение велосипедистов по проезжей части дороги в один ряд не далее 1 метра от ее правого края. Велосипед должен быть технически исправен и оборудован </w:t>
      </w:r>
      <w:proofErr w:type="spellStart"/>
      <w:r w:rsidRPr="00C5722C">
        <w:rPr>
          <w:sz w:val="22"/>
          <w:szCs w:val="22"/>
        </w:rPr>
        <w:t>катафотами</w:t>
      </w:r>
      <w:proofErr w:type="spellEnd"/>
      <w:r w:rsidRPr="00C5722C">
        <w:rPr>
          <w:sz w:val="22"/>
          <w:szCs w:val="22"/>
        </w:rPr>
        <w:t xml:space="preserve">. </w:t>
      </w:r>
    </w:p>
    <w:p w:rsidR="00C5722C" w:rsidRPr="00C5722C" w:rsidRDefault="00C5722C" w:rsidP="00C5722C">
      <w:pPr>
        <w:ind w:firstLine="720"/>
        <w:jc w:val="both"/>
        <w:rPr>
          <w:sz w:val="22"/>
          <w:szCs w:val="22"/>
        </w:rPr>
      </w:pPr>
      <w:r w:rsidRPr="00C5722C">
        <w:rPr>
          <w:sz w:val="22"/>
          <w:szCs w:val="22"/>
        </w:rPr>
        <w:t xml:space="preserve">Пересекать проезжую часть дороги </w:t>
      </w:r>
      <w:proofErr w:type="spellStart"/>
      <w:r w:rsidRPr="00C5722C">
        <w:rPr>
          <w:sz w:val="22"/>
          <w:szCs w:val="22"/>
        </w:rPr>
        <w:t>велолюбитель</w:t>
      </w:r>
      <w:proofErr w:type="spellEnd"/>
      <w:r w:rsidRPr="00C5722C">
        <w:rPr>
          <w:sz w:val="22"/>
          <w:szCs w:val="22"/>
        </w:rPr>
        <w:t xml:space="preserve"> обязан по велосипедному переезду или велосипедной дорожке, а при их отсутствии – по пешеходному переходу, на перекрестке по линии тротуаров или обочин, не создавая препятствий для движения пешеходов, при этом он вправе не спешиваться. </w:t>
      </w:r>
    </w:p>
    <w:p w:rsidR="00C5722C" w:rsidRPr="00C5722C" w:rsidRDefault="00C5722C" w:rsidP="00C5722C">
      <w:pPr>
        <w:ind w:firstLine="720"/>
        <w:jc w:val="both"/>
        <w:rPr>
          <w:sz w:val="22"/>
          <w:szCs w:val="22"/>
        </w:rPr>
      </w:pPr>
      <w:r w:rsidRPr="00C5722C">
        <w:rPr>
          <w:sz w:val="22"/>
          <w:szCs w:val="22"/>
        </w:rPr>
        <w:t>Однако при подъезде к пересечению с проезжей частью велосипедист должен заблаговременно снизить скорость движения и, убедившись, что выезд на дорогу безопасен, пересекать ее со скоростью идущего шагом пешехода.</w:t>
      </w:r>
    </w:p>
    <w:p w:rsidR="00C5722C" w:rsidRPr="00C5722C" w:rsidRDefault="00C5722C" w:rsidP="00C5722C">
      <w:pPr>
        <w:ind w:firstLine="720"/>
        <w:jc w:val="both"/>
        <w:rPr>
          <w:sz w:val="22"/>
          <w:szCs w:val="22"/>
        </w:rPr>
      </w:pPr>
      <w:r w:rsidRPr="00C5722C">
        <w:rPr>
          <w:sz w:val="22"/>
          <w:szCs w:val="22"/>
        </w:rPr>
        <w:t xml:space="preserve">Отдельное внимание следует уделить юным велосипедистам. Самостоятельно управлять велосипедом на дорогах им разрешено только с 14 лет. </w:t>
      </w:r>
    </w:p>
    <w:p w:rsidR="00C5722C" w:rsidRPr="00C5722C" w:rsidRDefault="00C5722C" w:rsidP="00C5722C">
      <w:pPr>
        <w:ind w:firstLine="720"/>
        <w:jc w:val="both"/>
        <w:rPr>
          <w:sz w:val="22"/>
          <w:szCs w:val="22"/>
        </w:rPr>
      </w:pPr>
      <w:r w:rsidRPr="00C5722C">
        <w:rPr>
          <w:sz w:val="22"/>
          <w:szCs w:val="22"/>
        </w:rPr>
        <w:t>Встречая велосипедистов на загородной дороге, лучше всего снижать скорость до минимума и быть предельно осторожными при проезде мимо них. Ведь любая непредвиденная ситуация на дороге может обернуться трагедией.</w:t>
      </w:r>
    </w:p>
    <w:p w:rsidR="00C5722C" w:rsidRPr="00C5722C" w:rsidRDefault="00C5722C" w:rsidP="00C5722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C5722C">
        <w:rPr>
          <w:sz w:val="22"/>
          <w:szCs w:val="22"/>
        </w:rPr>
        <w:t>В последнее время участники дорожного движения стали активно использовать современные средства персональной мобильности. Чтобы избежать в пути несчастных случаев и других неприятных ситуаций, прежде чем воспользоваться подобным транспортом, необходимо изучить правила его безопасной эксплуатации:</w:t>
      </w:r>
    </w:p>
    <w:p w:rsidR="00C5722C" w:rsidRPr="00C5722C" w:rsidRDefault="00C5722C" w:rsidP="00C5722C">
      <w:pPr>
        <w:ind w:firstLine="567"/>
        <w:jc w:val="both"/>
        <w:rPr>
          <w:bCs/>
          <w:sz w:val="22"/>
          <w:szCs w:val="22"/>
          <w:lang w:eastAsia="en-US"/>
        </w:rPr>
      </w:pPr>
      <w:proofErr w:type="gramStart"/>
      <w:r w:rsidRPr="00C5722C">
        <w:rPr>
          <w:sz w:val="22"/>
          <w:szCs w:val="22"/>
        </w:rPr>
        <w:t>- </w:t>
      </w:r>
      <w:r w:rsidRPr="00C5722C">
        <w:rPr>
          <w:bCs/>
          <w:sz w:val="22"/>
          <w:szCs w:val="22"/>
          <w:lang w:eastAsia="en-US"/>
        </w:rPr>
        <w:t>передвигаться на таких устройствах разрешается по велосипедным дорожкам, а при их отсутствии – по тротуарам, пешеходной дорожке или обочине, не создавая препятствий для движения других пешеходов;</w:t>
      </w:r>
      <w:proofErr w:type="gramEnd"/>
    </w:p>
    <w:p w:rsidR="00C5722C" w:rsidRPr="00C5722C" w:rsidRDefault="00C5722C" w:rsidP="00C5722C">
      <w:pPr>
        <w:jc w:val="both"/>
        <w:rPr>
          <w:sz w:val="22"/>
          <w:szCs w:val="22"/>
        </w:rPr>
      </w:pPr>
      <w:r w:rsidRPr="00C5722C">
        <w:rPr>
          <w:bCs/>
          <w:sz w:val="22"/>
          <w:szCs w:val="22"/>
          <w:lang w:eastAsia="en-US"/>
        </w:rPr>
        <w:t xml:space="preserve">- перед пересечением проезжей части по пешеходному переходу необходимо остановиться, убедиться что выход (выезд) на дорогу безопасен, только после этого можно пересекать проезжую часть со скоростью идущего шагом пешехода. </w:t>
      </w:r>
      <w:r w:rsidRPr="00C5722C">
        <w:rPr>
          <w:sz w:val="22"/>
          <w:szCs w:val="22"/>
        </w:rPr>
        <w:t>Для обеспечения большей безопасности при пересечении проезжей части рекомендуем спешиваться.</w:t>
      </w:r>
    </w:p>
    <w:p w:rsidR="00C5722C" w:rsidRPr="00C5722C" w:rsidRDefault="00C5722C" w:rsidP="00C5722C">
      <w:pPr>
        <w:ind w:firstLine="567"/>
        <w:jc w:val="both"/>
        <w:rPr>
          <w:bCs/>
          <w:sz w:val="22"/>
          <w:szCs w:val="22"/>
          <w:lang w:eastAsia="en-US"/>
        </w:rPr>
      </w:pPr>
      <w:r w:rsidRPr="00C5722C">
        <w:rPr>
          <w:bCs/>
          <w:sz w:val="22"/>
          <w:szCs w:val="22"/>
          <w:lang w:eastAsia="en-US"/>
        </w:rPr>
        <w:t>- </w:t>
      </w:r>
      <w:proofErr w:type="gramStart"/>
      <w:r w:rsidRPr="00C5722C">
        <w:rPr>
          <w:bCs/>
          <w:sz w:val="22"/>
          <w:szCs w:val="22"/>
          <w:lang w:eastAsia="en-US"/>
        </w:rPr>
        <w:t>п</w:t>
      </w:r>
      <w:proofErr w:type="gramEnd"/>
      <w:r w:rsidRPr="00C5722C">
        <w:rPr>
          <w:bCs/>
          <w:sz w:val="22"/>
          <w:szCs w:val="22"/>
          <w:lang w:eastAsia="en-US"/>
        </w:rPr>
        <w:t>ередвигать необходимо со скоростью, которая позволит в случае возникновения препятствия на пути безопасно остановиться, не прибегая к экстренному торможению, при этом скорость не должна превышать 25 км/ч;</w:t>
      </w:r>
    </w:p>
    <w:p w:rsidR="00C5722C" w:rsidRPr="00C5722C" w:rsidRDefault="00C5722C" w:rsidP="00C5722C">
      <w:pPr>
        <w:ind w:firstLine="567"/>
        <w:jc w:val="both"/>
        <w:rPr>
          <w:bCs/>
          <w:sz w:val="22"/>
          <w:szCs w:val="22"/>
          <w:lang w:eastAsia="en-US"/>
        </w:rPr>
      </w:pPr>
      <w:r w:rsidRPr="00C5722C">
        <w:rPr>
          <w:bCs/>
          <w:sz w:val="22"/>
          <w:szCs w:val="22"/>
          <w:lang w:eastAsia="en-US"/>
        </w:rPr>
        <w:t>- запрещается перевозить пассажиров вне специально оборудованных мест для сидения, не держаться за руль;</w:t>
      </w:r>
    </w:p>
    <w:p w:rsidR="00C5722C" w:rsidRPr="00C5722C" w:rsidRDefault="00C5722C" w:rsidP="00C5722C">
      <w:pPr>
        <w:ind w:firstLine="567"/>
        <w:jc w:val="both"/>
        <w:rPr>
          <w:bCs/>
          <w:sz w:val="22"/>
          <w:szCs w:val="22"/>
          <w:lang w:eastAsia="en-US"/>
        </w:rPr>
      </w:pPr>
      <w:r w:rsidRPr="00C5722C">
        <w:rPr>
          <w:bCs/>
          <w:sz w:val="22"/>
          <w:szCs w:val="22"/>
          <w:lang w:eastAsia="en-US"/>
        </w:rPr>
        <w:t>- нельзя использовать СПМ лицам младше 14 лет;</w:t>
      </w:r>
    </w:p>
    <w:p w:rsidR="00C5722C" w:rsidRPr="00C5722C" w:rsidRDefault="00C5722C" w:rsidP="00C5722C">
      <w:pPr>
        <w:ind w:firstLine="567"/>
        <w:jc w:val="both"/>
        <w:rPr>
          <w:bCs/>
          <w:sz w:val="22"/>
          <w:szCs w:val="22"/>
          <w:lang w:eastAsia="en-US"/>
        </w:rPr>
      </w:pPr>
      <w:r w:rsidRPr="00C5722C">
        <w:rPr>
          <w:bCs/>
          <w:sz w:val="22"/>
          <w:szCs w:val="22"/>
          <w:lang w:eastAsia="en-US"/>
        </w:rPr>
        <w:t>- запрещено управлять в состоянии опьянения или при плохом самочувствии;</w:t>
      </w:r>
    </w:p>
    <w:p w:rsidR="00C5722C" w:rsidRPr="00C5722C" w:rsidRDefault="00C5722C" w:rsidP="00C5722C">
      <w:pPr>
        <w:ind w:firstLine="567"/>
        <w:jc w:val="both"/>
        <w:rPr>
          <w:bCs/>
          <w:sz w:val="22"/>
          <w:szCs w:val="22"/>
          <w:lang w:eastAsia="en-US"/>
        </w:rPr>
      </w:pPr>
      <w:r w:rsidRPr="00C5722C">
        <w:rPr>
          <w:bCs/>
          <w:sz w:val="22"/>
          <w:szCs w:val="22"/>
          <w:lang w:eastAsia="en-US"/>
        </w:rPr>
        <w:t>- используйте шлем и иную защитную экипировку;</w:t>
      </w:r>
    </w:p>
    <w:p w:rsidR="00C5722C" w:rsidRPr="00C5722C" w:rsidRDefault="00C5722C" w:rsidP="00C5722C">
      <w:pPr>
        <w:ind w:firstLine="567"/>
        <w:jc w:val="both"/>
        <w:rPr>
          <w:bCs/>
          <w:sz w:val="22"/>
          <w:szCs w:val="22"/>
          <w:lang w:eastAsia="en-US"/>
        </w:rPr>
      </w:pPr>
      <w:r w:rsidRPr="00C5722C">
        <w:rPr>
          <w:bCs/>
          <w:sz w:val="22"/>
          <w:szCs w:val="22"/>
          <w:lang w:eastAsia="en-US"/>
        </w:rPr>
        <w:t xml:space="preserve">- откажитесь от просмотра </w:t>
      </w:r>
      <w:proofErr w:type="spellStart"/>
      <w:r w:rsidRPr="00C5722C">
        <w:rPr>
          <w:bCs/>
          <w:sz w:val="22"/>
          <w:szCs w:val="22"/>
          <w:lang w:eastAsia="en-US"/>
        </w:rPr>
        <w:t>гаджетов</w:t>
      </w:r>
      <w:proofErr w:type="spellEnd"/>
      <w:r w:rsidRPr="00C5722C">
        <w:rPr>
          <w:bCs/>
          <w:sz w:val="22"/>
          <w:szCs w:val="22"/>
          <w:lang w:eastAsia="en-US"/>
        </w:rPr>
        <w:t xml:space="preserve"> во время движения, соблюдайте безопасную дистанцию до других участников движения;</w:t>
      </w:r>
    </w:p>
    <w:p w:rsidR="00C5722C" w:rsidRPr="00C5722C" w:rsidRDefault="00C5722C" w:rsidP="00C5722C">
      <w:pPr>
        <w:ind w:firstLine="567"/>
        <w:jc w:val="both"/>
        <w:rPr>
          <w:bCs/>
          <w:sz w:val="22"/>
          <w:szCs w:val="22"/>
          <w:lang w:eastAsia="en-US"/>
        </w:rPr>
      </w:pPr>
      <w:r w:rsidRPr="00C5722C">
        <w:rPr>
          <w:bCs/>
          <w:sz w:val="22"/>
          <w:szCs w:val="22"/>
          <w:lang w:eastAsia="en-US"/>
        </w:rPr>
        <w:t>-</w:t>
      </w:r>
      <w:r w:rsidRPr="00C5722C">
        <w:rPr>
          <w:bCs/>
          <w:sz w:val="22"/>
          <w:szCs w:val="22"/>
          <w:lang w:val="en-US" w:eastAsia="en-US"/>
        </w:rPr>
        <w:t> </w:t>
      </w:r>
      <w:r w:rsidRPr="00C5722C">
        <w:rPr>
          <w:bCs/>
          <w:sz w:val="22"/>
          <w:szCs w:val="22"/>
          <w:lang w:eastAsia="en-US"/>
        </w:rPr>
        <w:t xml:space="preserve">в темное время суток и при недостаточной видимости необходимо обозначать себя </w:t>
      </w:r>
      <w:proofErr w:type="spellStart"/>
      <w:r w:rsidRPr="00C5722C">
        <w:rPr>
          <w:bCs/>
          <w:sz w:val="22"/>
          <w:szCs w:val="22"/>
          <w:lang w:eastAsia="en-US"/>
        </w:rPr>
        <w:t>световозвращающими</w:t>
      </w:r>
      <w:proofErr w:type="spellEnd"/>
      <w:r w:rsidRPr="00C5722C">
        <w:rPr>
          <w:bCs/>
          <w:sz w:val="22"/>
          <w:szCs w:val="22"/>
          <w:lang w:eastAsia="en-US"/>
        </w:rPr>
        <w:t xml:space="preserve"> элементами, а на устройстве должна быть установлена фара (фонарь), позволяющая своевременно обнаружить препятствие для движения.</w:t>
      </w:r>
    </w:p>
    <w:p w:rsidR="00C5722C" w:rsidRPr="00C5722C" w:rsidRDefault="00C5722C" w:rsidP="00C5722C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C5722C">
        <w:rPr>
          <w:sz w:val="22"/>
          <w:szCs w:val="22"/>
        </w:rPr>
        <w:lastRenderedPageBreak/>
        <w:t xml:space="preserve">Мотоцикл – транспорт, привлекающий, в первую очередь, мощностью и скоростью. Однако в неумелых руках этот транспорт может превратиться </w:t>
      </w:r>
      <w:proofErr w:type="gramStart"/>
      <w:r w:rsidRPr="00C5722C">
        <w:rPr>
          <w:sz w:val="22"/>
          <w:szCs w:val="22"/>
        </w:rPr>
        <w:t>в</w:t>
      </w:r>
      <w:proofErr w:type="gramEnd"/>
      <w:r w:rsidRPr="00C5722C">
        <w:rPr>
          <w:sz w:val="22"/>
          <w:szCs w:val="22"/>
        </w:rPr>
        <w:t xml:space="preserve"> самый опасный. Поэтому, став мотоциклистом, водитель добровольно принимает на себя обязанности безукоризненно соблюдать Правила дорожного движения. Ведь любая непредвиденная ситуация на дороге может обернуться трагедией.</w:t>
      </w:r>
    </w:p>
    <w:p w:rsidR="00C5722C" w:rsidRPr="00C5722C" w:rsidRDefault="00C5722C" w:rsidP="00C5722C">
      <w:pPr>
        <w:ind w:firstLine="709"/>
        <w:jc w:val="both"/>
        <w:rPr>
          <w:sz w:val="22"/>
          <w:szCs w:val="22"/>
        </w:rPr>
      </w:pPr>
      <w:r w:rsidRPr="00C5722C">
        <w:rPr>
          <w:sz w:val="22"/>
          <w:szCs w:val="22"/>
        </w:rPr>
        <w:t xml:space="preserve">Чтобы избежать неприятностей на дороге, прежде всего, нужно хорошо освоить навыки вождения в разных ситуациях и дорожных условиях, а также быть предельно внимательными. Практика показывает, что любое столкновение для мотолюбителей чревато серьезными последствиями. Иногда к плачевному исходу приводит секундная потеря бдительности, в итоге </w:t>
      </w:r>
      <w:proofErr w:type="spellStart"/>
      <w:r w:rsidRPr="00C5722C">
        <w:rPr>
          <w:sz w:val="22"/>
          <w:szCs w:val="22"/>
        </w:rPr>
        <w:t>байкер</w:t>
      </w:r>
      <w:proofErr w:type="spellEnd"/>
      <w:r w:rsidRPr="00C5722C">
        <w:rPr>
          <w:sz w:val="22"/>
          <w:szCs w:val="22"/>
        </w:rPr>
        <w:t xml:space="preserve"> не справляется с управлением и происходит ДТП. И если для автомобилиста те же обстоятельства завершаются отправкой в автосервис, то мотоциклист нередко оказывается в больнице. </w:t>
      </w:r>
    </w:p>
    <w:p w:rsidR="00C5722C" w:rsidRPr="00C5722C" w:rsidRDefault="00C5722C" w:rsidP="00C5722C">
      <w:pPr>
        <w:ind w:firstLine="709"/>
        <w:jc w:val="both"/>
        <w:rPr>
          <w:b/>
          <w:sz w:val="22"/>
          <w:szCs w:val="22"/>
        </w:rPr>
      </w:pPr>
      <w:r w:rsidRPr="00C5722C">
        <w:rPr>
          <w:b/>
          <w:sz w:val="22"/>
          <w:szCs w:val="22"/>
        </w:rPr>
        <w:t>Для управления мотоциклом, скутером или мопедом обязательным условием является наличие водительского удостоверения соответствующей категории:</w:t>
      </w:r>
    </w:p>
    <w:p w:rsidR="00C5722C" w:rsidRPr="00C5722C" w:rsidRDefault="00C5722C" w:rsidP="00C5722C">
      <w:pPr>
        <w:ind w:firstLine="709"/>
        <w:jc w:val="both"/>
        <w:rPr>
          <w:sz w:val="22"/>
          <w:szCs w:val="22"/>
        </w:rPr>
      </w:pPr>
      <w:r w:rsidRPr="00C5722C">
        <w:rPr>
          <w:sz w:val="22"/>
          <w:szCs w:val="22"/>
        </w:rPr>
        <w:t>категория «А» – мотоциклы;</w:t>
      </w:r>
    </w:p>
    <w:p w:rsidR="00C5722C" w:rsidRPr="00C5722C" w:rsidRDefault="00C5722C" w:rsidP="00C5722C">
      <w:pPr>
        <w:ind w:firstLine="709"/>
        <w:jc w:val="both"/>
        <w:rPr>
          <w:sz w:val="22"/>
          <w:szCs w:val="22"/>
        </w:rPr>
      </w:pPr>
      <w:r w:rsidRPr="00C5722C">
        <w:rPr>
          <w:sz w:val="22"/>
          <w:szCs w:val="22"/>
        </w:rPr>
        <w:t>подкатегория «АМ» – мопеды;</w:t>
      </w:r>
    </w:p>
    <w:p w:rsidR="00C5722C" w:rsidRPr="00C5722C" w:rsidRDefault="00C5722C" w:rsidP="00C5722C">
      <w:pPr>
        <w:ind w:firstLine="709"/>
        <w:jc w:val="both"/>
        <w:rPr>
          <w:sz w:val="22"/>
          <w:szCs w:val="22"/>
        </w:rPr>
      </w:pPr>
      <w:r w:rsidRPr="00C5722C">
        <w:rPr>
          <w:sz w:val="22"/>
          <w:szCs w:val="22"/>
        </w:rPr>
        <w:t>подкатегория «А</w:t>
      </w:r>
      <w:proofErr w:type="gramStart"/>
      <w:r w:rsidRPr="00C5722C">
        <w:rPr>
          <w:sz w:val="22"/>
          <w:szCs w:val="22"/>
        </w:rPr>
        <w:t>1</w:t>
      </w:r>
      <w:proofErr w:type="gramEnd"/>
      <w:r w:rsidRPr="00C5722C">
        <w:rPr>
          <w:sz w:val="22"/>
          <w:szCs w:val="22"/>
        </w:rPr>
        <w:t>» – мотоциклы с рабочим объемом двигателя, не превышающим 125 кубических сантиметров, и максимальной мощностью, не превышающей 11 киловатт (легкие мотоциклы).</w:t>
      </w:r>
    </w:p>
    <w:p w:rsidR="00C5722C" w:rsidRPr="00C5722C" w:rsidRDefault="00C5722C" w:rsidP="00C5722C">
      <w:pPr>
        <w:pStyle w:val="a5"/>
        <w:ind w:firstLine="709"/>
        <w:rPr>
          <w:sz w:val="22"/>
          <w:szCs w:val="22"/>
          <w:lang w:val="ru-RU"/>
        </w:rPr>
      </w:pPr>
      <w:r w:rsidRPr="00C5722C">
        <w:rPr>
          <w:sz w:val="22"/>
          <w:szCs w:val="22"/>
        </w:rPr>
        <w:t>Получить право управления механическим транспортным средством категории «АМ» и подкатегории «A1» можно по достижении 16-ти лет</w:t>
      </w:r>
      <w:r w:rsidRPr="00C5722C">
        <w:rPr>
          <w:sz w:val="22"/>
          <w:szCs w:val="22"/>
          <w:lang w:val="ru-RU"/>
        </w:rPr>
        <w:t xml:space="preserve">, </w:t>
      </w:r>
      <w:proofErr w:type="spellStart"/>
      <w:r w:rsidRPr="00C5722C">
        <w:rPr>
          <w:sz w:val="22"/>
          <w:szCs w:val="22"/>
          <w:lang w:val="ru-RU"/>
        </w:rPr>
        <w:t>н</w:t>
      </w:r>
      <w:proofErr w:type="spellEnd"/>
      <w:r w:rsidRPr="00C5722C">
        <w:rPr>
          <w:sz w:val="22"/>
          <w:szCs w:val="22"/>
        </w:rPr>
        <w:t>о чтобы получить категори</w:t>
      </w:r>
      <w:proofErr w:type="spellStart"/>
      <w:r w:rsidRPr="00C5722C">
        <w:rPr>
          <w:sz w:val="22"/>
          <w:szCs w:val="22"/>
          <w:lang w:val="ru-RU"/>
        </w:rPr>
        <w:t>ю</w:t>
      </w:r>
      <w:proofErr w:type="spellEnd"/>
      <w:r w:rsidRPr="00C5722C">
        <w:rPr>
          <w:sz w:val="22"/>
          <w:szCs w:val="22"/>
        </w:rPr>
        <w:t xml:space="preserve"> «A»</w:t>
      </w:r>
      <w:r w:rsidRPr="00C5722C">
        <w:rPr>
          <w:sz w:val="22"/>
          <w:szCs w:val="22"/>
          <w:lang w:val="ru-RU"/>
        </w:rPr>
        <w:t xml:space="preserve"> –</w:t>
      </w:r>
      <w:r w:rsidRPr="00C5722C">
        <w:rPr>
          <w:sz w:val="22"/>
          <w:szCs w:val="22"/>
        </w:rPr>
        <w:t xml:space="preserve"> необходимо достичь 18-ти лет.</w:t>
      </w:r>
    </w:p>
    <w:p w:rsidR="00C5722C" w:rsidRPr="00C5722C" w:rsidRDefault="00C5722C" w:rsidP="00C5722C">
      <w:pPr>
        <w:ind w:firstLine="708"/>
        <w:jc w:val="both"/>
        <w:rPr>
          <w:b/>
          <w:sz w:val="22"/>
          <w:szCs w:val="22"/>
        </w:rPr>
      </w:pPr>
      <w:r w:rsidRPr="00C5722C">
        <w:rPr>
          <w:b/>
          <w:sz w:val="22"/>
          <w:szCs w:val="22"/>
        </w:rPr>
        <w:t xml:space="preserve">О регистрации </w:t>
      </w:r>
      <w:proofErr w:type="spellStart"/>
      <w:r w:rsidRPr="00C5722C">
        <w:rPr>
          <w:b/>
          <w:sz w:val="22"/>
          <w:szCs w:val="22"/>
        </w:rPr>
        <w:t>мототранспорта</w:t>
      </w:r>
      <w:proofErr w:type="spellEnd"/>
      <w:r w:rsidRPr="00C5722C">
        <w:rPr>
          <w:b/>
          <w:sz w:val="22"/>
          <w:szCs w:val="22"/>
        </w:rPr>
        <w:t xml:space="preserve"> в ГАИ.</w:t>
      </w:r>
    </w:p>
    <w:p w:rsidR="00C5722C" w:rsidRPr="00C5722C" w:rsidRDefault="00C5722C" w:rsidP="00C5722C">
      <w:pPr>
        <w:ind w:firstLine="709"/>
        <w:jc w:val="both"/>
        <w:rPr>
          <w:sz w:val="22"/>
          <w:szCs w:val="22"/>
        </w:rPr>
      </w:pPr>
      <w:r w:rsidRPr="00C5722C">
        <w:rPr>
          <w:sz w:val="22"/>
          <w:szCs w:val="22"/>
        </w:rPr>
        <w:t>Государственная регистрация транспортных средств, в том числе мотоциклов и мопедов, осуществляется по месту регистрации физического лица. Основанием для этого является заявление установленного образца с предоставлением ряда документов:</w:t>
      </w:r>
    </w:p>
    <w:p w:rsidR="00C5722C" w:rsidRPr="00C5722C" w:rsidRDefault="00C5722C" w:rsidP="00C5722C">
      <w:pPr>
        <w:ind w:firstLine="709"/>
        <w:jc w:val="both"/>
        <w:rPr>
          <w:color w:val="000000"/>
          <w:sz w:val="22"/>
          <w:szCs w:val="22"/>
        </w:rPr>
      </w:pPr>
      <w:r w:rsidRPr="00C5722C">
        <w:rPr>
          <w:sz w:val="22"/>
          <w:szCs w:val="22"/>
        </w:rPr>
        <w:t>- </w:t>
      </w:r>
      <w:r w:rsidRPr="00C5722C">
        <w:rPr>
          <w:color w:val="000000"/>
          <w:sz w:val="22"/>
          <w:szCs w:val="22"/>
        </w:rPr>
        <w:t xml:space="preserve">паспорта или иного </w:t>
      </w:r>
      <w:hyperlink r:id="rId4" w:history="1">
        <w:r w:rsidRPr="00C5722C">
          <w:rPr>
            <w:rStyle w:val="a3"/>
            <w:color w:val="000000"/>
            <w:sz w:val="22"/>
            <w:szCs w:val="22"/>
            <w:u w:val="none"/>
          </w:rPr>
          <w:t>документ</w:t>
        </w:r>
      </w:hyperlink>
      <w:r w:rsidRPr="00C5722C">
        <w:rPr>
          <w:color w:val="000000"/>
          <w:sz w:val="22"/>
          <w:szCs w:val="22"/>
        </w:rPr>
        <w:t>а, удостоверяющего личность, с отметкой о регистрации по месту жительства;</w:t>
      </w:r>
    </w:p>
    <w:p w:rsidR="00C5722C" w:rsidRPr="00C5722C" w:rsidRDefault="00C5722C" w:rsidP="00C5722C">
      <w:pPr>
        <w:ind w:firstLine="709"/>
        <w:jc w:val="both"/>
        <w:rPr>
          <w:sz w:val="22"/>
          <w:szCs w:val="22"/>
        </w:rPr>
      </w:pPr>
      <w:r w:rsidRPr="00C5722C">
        <w:rPr>
          <w:sz w:val="22"/>
          <w:szCs w:val="22"/>
        </w:rPr>
        <w:t>- документа завода-изготовителя, подтверждающего производство транспортного средства, – для транспортных средств, не бывших в эксплуатации;</w:t>
      </w:r>
    </w:p>
    <w:p w:rsidR="00C5722C" w:rsidRPr="00C5722C" w:rsidRDefault="00C5722C" w:rsidP="00C5722C">
      <w:pPr>
        <w:ind w:firstLine="709"/>
        <w:jc w:val="both"/>
        <w:rPr>
          <w:color w:val="000000"/>
          <w:sz w:val="22"/>
          <w:szCs w:val="22"/>
        </w:rPr>
      </w:pPr>
      <w:r w:rsidRPr="00C5722C">
        <w:rPr>
          <w:color w:val="000000"/>
          <w:sz w:val="22"/>
          <w:szCs w:val="22"/>
        </w:rPr>
        <w:t>- </w:t>
      </w:r>
      <w:hyperlink r:id="rId5" w:history="1">
        <w:r w:rsidRPr="00C5722C">
          <w:rPr>
            <w:rStyle w:val="a3"/>
            <w:color w:val="000000"/>
            <w:sz w:val="22"/>
            <w:szCs w:val="22"/>
            <w:u w:val="none"/>
          </w:rPr>
          <w:t>свидетельство</w:t>
        </w:r>
      </w:hyperlink>
      <w:r w:rsidRPr="00C5722C">
        <w:rPr>
          <w:color w:val="000000"/>
          <w:sz w:val="22"/>
          <w:szCs w:val="22"/>
        </w:rPr>
        <w:t xml:space="preserve"> о регистрации транспортного средства (технический паспорт) с отметкой регистрирующего органа о снятии с учета транспортного средства – для транспортных средств, бывших в эксплуатации;</w:t>
      </w:r>
    </w:p>
    <w:p w:rsidR="00C5722C" w:rsidRPr="00C5722C" w:rsidRDefault="00C5722C" w:rsidP="00C5722C">
      <w:pPr>
        <w:ind w:firstLine="709"/>
        <w:jc w:val="both"/>
        <w:rPr>
          <w:color w:val="000000"/>
          <w:sz w:val="22"/>
          <w:szCs w:val="22"/>
        </w:rPr>
      </w:pPr>
      <w:r w:rsidRPr="00C5722C">
        <w:rPr>
          <w:color w:val="000000"/>
          <w:sz w:val="22"/>
          <w:szCs w:val="22"/>
        </w:rPr>
        <w:t>- документы, подтверждающие законность приобретения (получения) транспортного средства;</w:t>
      </w:r>
    </w:p>
    <w:p w:rsidR="00C5722C" w:rsidRPr="00C5722C" w:rsidRDefault="00C5722C" w:rsidP="00C5722C">
      <w:pPr>
        <w:ind w:firstLine="709"/>
        <w:jc w:val="both"/>
        <w:rPr>
          <w:color w:val="000000"/>
          <w:sz w:val="22"/>
          <w:szCs w:val="22"/>
        </w:rPr>
      </w:pPr>
      <w:r w:rsidRPr="00C5722C">
        <w:rPr>
          <w:color w:val="000000"/>
          <w:sz w:val="22"/>
          <w:szCs w:val="22"/>
        </w:rPr>
        <w:t>- </w:t>
      </w:r>
      <w:hyperlink r:id="rId6" w:history="1">
        <w:r w:rsidRPr="00C5722C">
          <w:rPr>
            <w:rStyle w:val="a3"/>
            <w:color w:val="000000"/>
            <w:sz w:val="22"/>
            <w:szCs w:val="22"/>
            <w:u w:val="none"/>
          </w:rPr>
          <w:t>документ</w:t>
        </w:r>
      </w:hyperlink>
      <w:r w:rsidRPr="00C5722C">
        <w:rPr>
          <w:color w:val="000000"/>
          <w:sz w:val="22"/>
          <w:szCs w:val="22"/>
        </w:rPr>
        <w:t xml:space="preserve">, подтверждающий заключение </w:t>
      </w:r>
      <w:proofErr w:type="gramStart"/>
      <w:r w:rsidRPr="00C5722C">
        <w:rPr>
          <w:color w:val="000000"/>
          <w:sz w:val="22"/>
          <w:szCs w:val="22"/>
        </w:rPr>
        <w:t>договора обязательного страхования гражданской ответственности владельца транспортного средства</w:t>
      </w:r>
      <w:proofErr w:type="gramEnd"/>
      <w:r w:rsidRPr="00C5722C">
        <w:rPr>
          <w:color w:val="000000"/>
          <w:sz w:val="22"/>
          <w:szCs w:val="22"/>
        </w:rPr>
        <w:t>;</w:t>
      </w:r>
    </w:p>
    <w:p w:rsidR="00C5722C" w:rsidRPr="00C5722C" w:rsidRDefault="00C5722C" w:rsidP="00C5722C">
      <w:pPr>
        <w:ind w:firstLine="709"/>
        <w:jc w:val="both"/>
        <w:rPr>
          <w:color w:val="000000"/>
          <w:sz w:val="22"/>
          <w:szCs w:val="22"/>
        </w:rPr>
      </w:pPr>
      <w:r w:rsidRPr="00C5722C">
        <w:rPr>
          <w:color w:val="000000"/>
          <w:sz w:val="22"/>
          <w:szCs w:val="22"/>
        </w:rPr>
        <w:t>- регистрационные знаки транспортного средства – для транспортных средств, бывших в эксплуатации;</w:t>
      </w:r>
    </w:p>
    <w:p w:rsidR="00C5722C" w:rsidRPr="00C5722C" w:rsidRDefault="00C5722C" w:rsidP="00C5722C">
      <w:pPr>
        <w:pStyle w:val="a5"/>
        <w:ind w:firstLine="709"/>
        <w:rPr>
          <w:color w:val="000000"/>
          <w:sz w:val="22"/>
          <w:szCs w:val="22"/>
          <w:lang w:val="ru-RU"/>
        </w:rPr>
      </w:pPr>
      <w:r w:rsidRPr="00C5722C">
        <w:rPr>
          <w:color w:val="000000"/>
          <w:sz w:val="22"/>
          <w:szCs w:val="22"/>
        </w:rPr>
        <w:t>-</w:t>
      </w:r>
      <w:r w:rsidRPr="00C5722C">
        <w:rPr>
          <w:color w:val="000000"/>
          <w:sz w:val="22"/>
          <w:szCs w:val="22"/>
          <w:lang w:val="ru-RU"/>
        </w:rPr>
        <w:t> </w:t>
      </w:r>
      <w:r w:rsidRPr="00C5722C">
        <w:rPr>
          <w:color w:val="000000"/>
          <w:sz w:val="22"/>
          <w:szCs w:val="22"/>
        </w:rPr>
        <w:t xml:space="preserve">документы, подтверждающие внесение </w:t>
      </w:r>
      <w:r w:rsidRPr="00C5722C">
        <w:rPr>
          <w:color w:val="000000"/>
          <w:sz w:val="22"/>
          <w:szCs w:val="22"/>
          <w:lang w:val="ru-RU"/>
        </w:rPr>
        <w:t>о</w:t>
      </w:r>
      <w:r w:rsidRPr="00C5722C">
        <w:rPr>
          <w:color w:val="000000"/>
          <w:sz w:val="22"/>
          <w:szCs w:val="22"/>
        </w:rPr>
        <w:t>платы</w:t>
      </w:r>
      <w:r w:rsidRPr="00C5722C">
        <w:rPr>
          <w:color w:val="000000"/>
          <w:sz w:val="22"/>
          <w:szCs w:val="22"/>
          <w:lang w:val="ru-RU"/>
        </w:rPr>
        <w:t>.</w:t>
      </w:r>
    </w:p>
    <w:p w:rsidR="00C5722C" w:rsidRPr="00C5722C" w:rsidRDefault="00C5722C" w:rsidP="00C5722C">
      <w:pPr>
        <w:ind w:firstLine="709"/>
        <w:jc w:val="both"/>
        <w:rPr>
          <w:b/>
          <w:sz w:val="22"/>
          <w:szCs w:val="22"/>
        </w:rPr>
      </w:pPr>
      <w:r w:rsidRPr="00C5722C">
        <w:rPr>
          <w:b/>
          <w:sz w:val="22"/>
          <w:szCs w:val="22"/>
        </w:rPr>
        <w:t>Об административной ответственности физических лиц:</w:t>
      </w:r>
    </w:p>
    <w:p w:rsidR="00C5722C" w:rsidRPr="00C5722C" w:rsidRDefault="00C5722C" w:rsidP="00C5722C">
      <w:pPr>
        <w:ind w:firstLine="709"/>
        <w:jc w:val="both"/>
        <w:rPr>
          <w:i/>
          <w:sz w:val="22"/>
          <w:szCs w:val="22"/>
        </w:rPr>
      </w:pPr>
      <w:r w:rsidRPr="00C5722C">
        <w:rPr>
          <w:i/>
          <w:sz w:val="22"/>
          <w:szCs w:val="22"/>
        </w:rPr>
        <w:t>За «бесправное» вождение предусмотрена административная ответственность в виде штрафа от 5 до 20 базовых величин, а за повторное в течение года данное нарушение штраф – от 20 до 50 базовых величин.</w:t>
      </w:r>
    </w:p>
    <w:p w:rsidR="00C5722C" w:rsidRPr="00C5722C" w:rsidRDefault="00C5722C" w:rsidP="00C5722C">
      <w:pPr>
        <w:ind w:firstLine="709"/>
        <w:jc w:val="both"/>
        <w:rPr>
          <w:i/>
          <w:sz w:val="22"/>
          <w:szCs w:val="22"/>
        </w:rPr>
      </w:pPr>
      <w:proofErr w:type="gramStart"/>
      <w:r w:rsidRPr="00C5722C">
        <w:rPr>
          <w:i/>
          <w:sz w:val="22"/>
          <w:szCs w:val="22"/>
        </w:rPr>
        <w:t>За управление мотоциклом без разрешения на допуск к участию в дорожном движении</w:t>
      </w:r>
      <w:proofErr w:type="gramEnd"/>
      <w:r w:rsidRPr="00C5722C">
        <w:rPr>
          <w:i/>
          <w:sz w:val="22"/>
          <w:szCs w:val="22"/>
        </w:rPr>
        <w:t xml:space="preserve"> штраф составит до 3 базовых.</w:t>
      </w:r>
    </w:p>
    <w:p w:rsidR="00C5722C" w:rsidRPr="00C5722C" w:rsidRDefault="00C5722C" w:rsidP="00C5722C">
      <w:pPr>
        <w:ind w:firstLine="709"/>
        <w:jc w:val="both"/>
        <w:rPr>
          <w:i/>
          <w:sz w:val="22"/>
          <w:szCs w:val="22"/>
        </w:rPr>
      </w:pPr>
      <w:r w:rsidRPr="00C5722C">
        <w:rPr>
          <w:sz w:val="22"/>
          <w:szCs w:val="22"/>
        </w:rPr>
        <w:t xml:space="preserve">Управлять мотоциклом необходимо в застегнутом мотошлеме и не перевозить пассажиров без него, двигаться с постоянно включенным ближним светом фар. Не лишним для мотоциклиста будет специальная экипировка, которая в случае ДТП поможет избежать травм при падении. </w:t>
      </w:r>
      <w:r w:rsidRPr="00C5722C">
        <w:rPr>
          <w:i/>
          <w:sz w:val="22"/>
          <w:szCs w:val="22"/>
        </w:rPr>
        <w:t xml:space="preserve">За игнорирование использования шлема (с </w:t>
      </w:r>
      <w:proofErr w:type="spellStart"/>
      <w:r w:rsidRPr="00C5722C">
        <w:rPr>
          <w:i/>
          <w:sz w:val="22"/>
          <w:szCs w:val="22"/>
        </w:rPr>
        <w:t>незастегнутым</w:t>
      </w:r>
      <w:proofErr w:type="spellEnd"/>
      <w:r w:rsidRPr="00C5722C">
        <w:rPr>
          <w:i/>
          <w:sz w:val="22"/>
          <w:szCs w:val="22"/>
        </w:rPr>
        <w:t xml:space="preserve"> шлемом) мотоциклистом или перевозку пассажиров без мотошлемов предусмотрен штраф до 1 базовой величины.</w:t>
      </w:r>
    </w:p>
    <w:p w:rsidR="00C5722C" w:rsidRPr="00C5722C" w:rsidRDefault="00C5722C" w:rsidP="00C5722C">
      <w:pPr>
        <w:pStyle w:val="a4"/>
        <w:spacing w:before="0" w:beforeAutospacing="0" w:after="0" w:afterAutospacing="0"/>
        <w:ind w:firstLine="709"/>
        <w:jc w:val="both"/>
        <w:rPr>
          <w:i/>
          <w:sz w:val="22"/>
          <w:szCs w:val="22"/>
        </w:rPr>
      </w:pPr>
      <w:r w:rsidRPr="00C5722C">
        <w:rPr>
          <w:sz w:val="22"/>
          <w:szCs w:val="22"/>
        </w:rPr>
        <w:t xml:space="preserve">Не стоит рисковать жизнью и здоровьем, выполняя опасные трюки. Они не только чреваты последствиями, но и штрафными санкциями. </w:t>
      </w:r>
      <w:r w:rsidRPr="00C5722C">
        <w:rPr>
          <w:i/>
          <w:sz w:val="22"/>
          <w:szCs w:val="22"/>
        </w:rPr>
        <w:t>За управление мотоциклом, мопедом на одном колесе, движение, при котором лицо, управляющее таким транспортным средством, не держится за руль или не держит ноги на педалях (подножке), предусмотрен штраф от 5 до 10 базовых величин с лишением права управления транспортными средствами сроком до 6-ти месяцев или без лишения.</w:t>
      </w:r>
    </w:p>
    <w:p w:rsidR="00C5722C" w:rsidRPr="00C5722C" w:rsidRDefault="00C5722C" w:rsidP="00C5722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5722C">
        <w:rPr>
          <w:sz w:val="22"/>
          <w:szCs w:val="22"/>
        </w:rPr>
        <w:t xml:space="preserve">Мотоцикл отличается динамичностью и маневренностью, но вместе с тем, характеризуется меньшей устойчивостью, чем автомобиль. Потому, управляя мотоциклом, </w:t>
      </w:r>
      <w:r w:rsidRPr="00C5722C">
        <w:rPr>
          <w:sz w:val="22"/>
          <w:szCs w:val="22"/>
        </w:rPr>
        <w:lastRenderedPageBreak/>
        <w:t>необходима предельная концентрация внимания, постоянный анализ дорожной ситуации, осторожность и дисциплинированность. Ведь именно аккуратное, разумное вождение является гарантией безопасности самого мотоциклиста и тех, кто движется рядом с ним в одном транспортном потоке.</w:t>
      </w:r>
    </w:p>
    <w:p w:rsidR="00C5722C" w:rsidRPr="00C5722C" w:rsidRDefault="00C5722C" w:rsidP="00C5722C">
      <w:pPr>
        <w:pStyle w:val="a4"/>
        <w:spacing w:before="0" w:beforeAutospacing="0" w:after="0" w:afterAutospacing="0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C5722C" w:rsidRPr="00C5722C" w:rsidRDefault="00C5722C" w:rsidP="00C5722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5722C">
        <w:rPr>
          <w:rFonts w:eastAsia="Calibri"/>
          <w:sz w:val="22"/>
          <w:szCs w:val="22"/>
          <w:lang w:eastAsia="en-US"/>
        </w:rPr>
        <w:t>Госавтоинспекция призывает граждан не оставаться в стороне и сообщать по телефону 102 о фактах нахождения на дороге нетрезвых участников движения, поведение которых небезопасно. Возможно, именно Ваш звонок поможет избежать трагедии и спасет чью-то жизнь.</w:t>
      </w:r>
    </w:p>
    <w:p w:rsidR="00C5722C" w:rsidRPr="00C5722C" w:rsidRDefault="00C5722C" w:rsidP="00C5722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1E3F7C" w:rsidRPr="00C5722C" w:rsidRDefault="001E3F7C" w:rsidP="00C5722C">
      <w:pPr>
        <w:jc w:val="both"/>
        <w:rPr>
          <w:sz w:val="22"/>
          <w:szCs w:val="22"/>
        </w:rPr>
      </w:pPr>
    </w:p>
    <w:sectPr w:rsidR="001E3F7C" w:rsidRPr="00C5722C" w:rsidSect="00C5722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722C"/>
    <w:rsid w:val="001E3F7C"/>
    <w:rsid w:val="00C5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722C"/>
    <w:rPr>
      <w:color w:val="0000FF"/>
      <w:u w:val="single"/>
    </w:rPr>
  </w:style>
  <w:style w:type="paragraph" w:styleId="a4">
    <w:name w:val="Normal (Web)"/>
    <w:basedOn w:val="a"/>
    <w:semiHidden/>
    <w:unhideWhenUsed/>
    <w:rsid w:val="00C5722C"/>
    <w:pPr>
      <w:spacing w:before="100" w:beforeAutospacing="1" w:after="100" w:afterAutospacing="1"/>
    </w:pPr>
    <w:rPr>
      <w:bCs/>
      <w:color w:val="000000"/>
      <w:spacing w:val="4"/>
      <w:sz w:val="24"/>
      <w:szCs w:val="24"/>
    </w:rPr>
  </w:style>
  <w:style w:type="paragraph" w:styleId="a5">
    <w:name w:val="Body Text"/>
    <w:basedOn w:val="a"/>
    <w:link w:val="a6"/>
    <w:semiHidden/>
    <w:unhideWhenUsed/>
    <w:rsid w:val="00C5722C"/>
    <w:pPr>
      <w:jc w:val="both"/>
    </w:pPr>
    <w:rPr>
      <w:lang w:val="be-BY"/>
    </w:rPr>
  </w:style>
  <w:style w:type="character" w:customStyle="1" w:styleId="a6">
    <w:name w:val="Основной текст Знак"/>
    <w:basedOn w:val="a0"/>
    <w:link w:val="a5"/>
    <w:semiHidden/>
    <w:rsid w:val="00C5722C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a7">
    <w:name w:val="Основной текст_"/>
    <w:link w:val="1"/>
    <w:locked/>
    <w:rsid w:val="00C5722C"/>
    <w:rPr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C5722C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E6B8A0933C4F8896B476424C8726ED980B7BF969B785D66E4320952260470EC01025657AD00E3D9D0796EFF71426F677733BC9AAE9B7C568EB9B8D9004RFP" TargetMode="External"/><Relationship Id="rId5" Type="http://schemas.openxmlformats.org/officeDocument/2006/relationships/hyperlink" Target="consultantplus://offline/ref=98E6B8A0933C4F8896B476424C8726ED980B7BF969B78DDB6D4427952260470EC01025657AD00E3D9D0796EFF61626F677733BC9AAE9B7C568EB9B8D9004RFP" TargetMode="External"/><Relationship Id="rId4" Type="http://schemas.openxmlformats.org/officeDocument/2006/relationships/hyperlink" Target="consultantplus://offline/ref=98E6B8A0933C4F8896B476424C8726ED980B7BF969B785D06E4827952260470EC01025657AD00E3D9D0796EFF71726F677733BC9AAE9B7C568EB9B8D9004RF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2035</Words>
  <Characters>11603</Characters>
  <Application>Microsoft Office Word</Application>
  <DocSecurity>0</DocSecurity>
  <Lines>96</Lines>
  <Paragraphs>27</Paragraphs>
  <ScaleCrop>false</ScaleCrop>
  <Company/>
  <LinksUpToDate>false</LinksUpToDate>
  <CharactersWithSpaces>13611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2025-06-24T11:29:00Z</dcterms:created>
  <dcterms:modified xsi:type="dcterms:W3CDTF">2025-06-24T11:39:00Z</dcterms:modified>
</cp:coreProperties>
</file>