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EE" w:rsidRDefault="008F30EE" w:rsidP="008F30EE">
      <w:pPr>
        <w:jc w:val="center"/>
        <w:rPr>
          <w:rFonts w:ascii="Times New Roman" w:hAnsi="Times New Roman" w:cs="Times New Roman"/>
          <w:sz w:val="30"/>
          <w:szCs w:val="30"/>
        </w:rPr>
      </w:pPr>
      <w:r w:rsidRPr="008F30EE">
        <w:rPr>
          <w:rFonts w:ascii="Times New Roman" w:hAnsi="Times New Roman" w:cs="Times New Roman"/>
          <w:sz w:val="30"/>
          <w:szCs w:val="30"/>
        </w:rPr>
        <w:t>Порядок обращения за осуществлением административных процедур в электронной форме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</w:p>
    <w:p w:rsidR="000F27A1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Порядок обращения за осуществлением административных процедур в электронной форме установлен статьями 14, 15 Закона Республики Беларусь от 28 октября 2008 г. № 433-З «Об основах административных процедур». </w:t>
      </w:r>
    </w:p>
    <w:p w:rsidR="00817767" w:rsidRDefault="000F27A1" w:rsidP="00817767">
      <w:r>
        <w:rPr>
          <w:rFonts w:ascii="Times New Roman" w:hAnsi="Times New Roman" w:cs="Times New Roman"/>
          <w:sz w:val="30"/>
          <w:szCs w:val="30"/>
        </w:rPr>
        <w:tab/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В соответствии с пунктом 6 статьи 14 Закона «Об основах административных процедур» от 28.10.2008 № 433-З заявление заинтересованного лица в электронной форме подается через </w:t>
      </w:r>
      <w:r w:rsidR="008F30EE" w:rsidRPr="00817767">
        <w:rPr>
          <w:rFonts w:ascii="Times New Roman" w:hAnsi="Times New Roman" w:cs="Times New Roman"/>
          <w:b/>
          <w:color w:val="0070C0"/>
          <w:sz w:val="30"/>
          <w:szCs w:val="30"/>
          <w:u w:val="single"/>
        </w:rPr>
        <w:t xml:space="preserve">единый портал электронных услуг </w:t>
      </w:r>
      <w:r w:rsidR="008F30EE" w:rsidRPr="00817767">
        <w:rPr>
          <w:rFonts w:ascii="Times New Roman" w:hAnsi="Times New Roman" w:cs="Times New Roman"/>
          <w:sz w:val="30"/>
          <w:szCs w:val="30"/>
        </w:rPr>
        <w:t>(</w:t>
      </w:r>
      <w:hyperlink r:id="rId6" w:history="1">
        <w:r w:rsidR="00817767" w:rsidRPr="00817767">
          <w:rPr>
            <w:rStyle w:val="a3"/>
            <w:rFonts w:ascii="Times New Roman" w:hAnsi="Times New Roman" w:cs="Times New Roman"/>
            <w:sz w:val="30"/>
            <w:szCs w:val="30"/>
          </w:rPr>
          <w:t>https://e-pasluga.by/home.html</w:t>
        </w:r>
      </w:hyperlink>
      <w:r w:rsidR="00817767" w:rsidRPr="00817767">
        <w:rPr>
          <w:rFonts w:ascii="Times New Roman" w:hAnsi="Times New Roman" w:cs="Times New Roman"/>
          <w:sz w:val="30"/>
          <w:szCs w:val="30"/>
        </w:rPr>
        <w:t>)</w:t>
      </w:r>
      <w:r w:rsidR="00817767">
        <w:rPr>
          <w:rFonts w:ascii="Times New Roman" w:hAnsi="Times New Roman" w:cs="Times New Roman"/>
          <w:sz w:val="30"/>
          <w:szCs w:val="30"/>
        </w:rPr>
        <w:t>.</w:t>
      </w:r>
    </w:p>
    <w:p w:rsidR="008F30EE" w:rsidRPr="00817767" w:rsidRDefault="008F30EE">
      <w:pPr>
        <w:rPr>
          <w:rFonts w:ascii="Times New Roman" w:hAnsi="Times New Roman" w:cs="Times New Roman"/>
          <w:b/>
          <w:color w:val="0070C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Перечень административных процедур, заявления заинтересованных лиц по которым подаются в электронной форме через единый портал электронных услуг, установлен </w:t>
      </w:r>
      <w:r w:rsidRPr="00817767">
        <w:rPr>
          <w:rFonts w:ascii="Times New Roman" w:hAnsi="Times New Roman" w:cs="Times New Roman"/>
          <w:b/>
          <w:color w:val="0070C0"/>
          <w:sz w:val="30"/>
          <w:szCs w:val="30"/>
        </w:rPr>
        <w:t>постановлением Совета Министров Республики Беларусь от 26 апреля 2024 г. № 322 "Об административных процедурах, осуществляемых в электронной форме".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Заявление заинтересованного лица в электронной форме подается через единый портал электронных услуг после получения к нему доступа. 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процедур, подлежащих осуществлению в электронной форме через единый портал электронных услуг.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>Порядок получения уникального идентификатора определен Положением «О порядке получения уникального идентификатора» утвержденного Постановлением Совета Министр</w:t>
      </w:r>
      <w:r>
        <w:rPr>
          <w:rFonts w:ascii="Times New Roman" w:hAnsi="Times New Roman" w:cs="Times New Roman"/>
          <w:sz w:val="30"/>
          <w:szCs w:val="30"/>
        </w:rPr>
        <w:t xml:space="preserve">ов Республики Беларусь от 22 августа </w:t>
      </w:r>
      <w:r w:rsidRPr="008F30EE">
        <w:rPr>
          <w:rFonts w:ascii="Times New Roman" w:hAnsi="Times New Roman" w:cs="Times New Roman"/>
          <w:sz w:val="30"/>
          <w:szCs w:val="30"/>
        </w:rPr>
        <w:t xml:space="preserve">2017 г. № 637.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17767">
        <w:rPr>
          <w:rFonts w:ascii="Times New Roman" w:hAnsi="Times New Roman" w:cs="Times New Roman"/>
          <w:b/>
          <w:color w:val="0070C0"/>
          <w:sz w:val="30"/>
          <w:szCs w:val="30"/>
        </w:rPr>
        <w:t>Уникальный идентификатор</w:t>
      </w:r>
      <w:r w:rsidR="00B841D4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Pr="008F30EE">
        <w:rPr>
          <w:rFonts w:ascii="Times New Roman" w:hAnsi="Times New Roman" w:cs="Times New Roman"/>
          <w:sz w:val="30"/>
          <w:szCs w:val="30"/>
        </w:rPr>
        <w:t xml:space="preserve">– данные, однозначно характеризующие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осуществления, а также при заказе и получении электронных услуг. </w:t>
      </w:r>
    </w:p>
    <w:p w:rsidR="00B841D4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17767">
        <w:rPr>
          <w:rFonts w:ascii="Times New Roman" w:hAnsi="Times New Roman" w:cs="Times New Roman"/>
          <w:b/>
          <w:color w:val="0070C0"/>
          <w:sz w:val="30"/>
          <w:szCs w:val="30"/>
        </w:rPr>
        <w:t>Уникальный идентификатор</w:t>
      </w:r>
      <w:r w:rsidR="00B841D4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Pr="008F30EE">
        <w:rPr>
          <w:rFonts w:ascii="Times New Roman" w:hAnsi="Times New Roman" w:cs="Times New Roman"/>
          <w:sz w:val="30"/>
          <w:szCs w:val="30"/>
        </w:rPr>
        <w:t xml:space="preserve">позволяет войти в персональный электронный кабинет на едином портале электронных услуг и осуществить: </w:t>
      </w: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подачу (отзыв) заявлений об осуществлении административных процедур; </w:t>
      </w:r>
    </w:p>
    <w:p w:rsidR="008F30EE" w:rsidRDefault="008F30EE" w:rsidP="00B841D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8F30EE">
        <w:rPr>
          <w:rFonts w:ascii="Times New Roman" w:hAnsi="Times New Roman" w:cs="Times New Roman"/>
          <w:sz w:val="30"/>
          <w:szCs w:val="30"/>
        </w:rPr>
        <w:t xml:space="preserve">• получение административных решений (уведомлений о принятых административных решениях); </w:t>
      </w:r>
    </w:p>
    <w:p w:rsidR="000F27A1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подачу (отзыв) административных жалоб в электронной форме </w:t>
      </w:r>
      <w:r w:rsidRPr="008F30EE">
        <w:rPr>
          <w:rFonts w:ascii="Times New Roman" w:hAnsi="Times New Roman" w:cs="Times New Roman"/>
          <w:b/>
          <w:i/>
          <w:sz w:val="30"/>
          <w:szCs w:val="30"/>
        </w:rPr>
        <w:t xml:space="preserve">(Перечень административных процедур по которым имеется </w:t>
      </w:r>
      <w:r w:rsidRPr="008F30EE">
        <w:rPr>
          <w:rFonts w:ascii="Times New Roman" w:hAnsi="Times New Roman" w:cs="Times New Roman"/>
          <w:b/>
          <w:i/>
          <w:sz w:val="30"/>
          <w:szCs w:val="30"/>
        </w:rPr>
        <w:lastRenderedPageBreak/>
        <w:t>возможность подачи административных жалоб определён</w:t>
      </w:r>
      <w:r w:rsidR="00B841D4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8F30EE">
        <w:rPr>
          <w:rFonts w:ascii="Times New Roman" w:hAnsi="Times New Roman" w:cs="Times New Roman"/>
          <w:b/>
          <w:i/>
          <w:sz w:val="30"/>
          <w:szCs w:val="30"/>
        </w:rPr>
        <w:t>постановлением Совета Министров Республики Беларусь от 26 апреля 2024 г. № 322 "Об административных процедурах, осуще</w:t>
      </w:r>
      <w:r w:rsidR="000F27A1">
        <w:rPr>
          <w:rFonts w:ascii="Times New Roman" w:hAnsi="Times New Roman" w:cs="Times New Roman"/>
          <w:b/>
          <w:i/>
          <w:sz w:val="30"/>
          <w:szCs w:val="30"/>
        </w:rPr>
        <w:t>ствляемых в электронной форме").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8F30EE" w:rsidRDefault="000F27A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Для получения уникального идентификатора необходимо обратиться в </w:t>
      </w:r>
      <w:r w:rsidR="00B841D4">
        <w:rPr>
          <w:rFonts w:ascii="Times New Roman" w:hAnsi="Times New Roman" w:cs="Times New Roman"/>
          <w:b/>
          <w:color w:val="0070C0"/>
          <w:sz w:val="30"/>
          <w:szCs w:val="30"/>
        </w:rPr>
        <w:t>Горский</w:t>
      </w:r>
      <w:r w:rsidR="008F30EE" w:rsidRPr="00817767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сельский исполнительный комитет</w:t>
      </w:r>
      <w:r w:rsidR="00B841D4">
        <w:rPr>
          <w:rFonts w:ascii="Times New Roman" w:hAnsi="Times New Roman" w:cs="Times New Roman"/>
          <w:b/>
          <w:color w:val="0070C0"/>
          <w:sz w:val="30"/>
          <w:szCs w:val="30"/>
        </w:rPr>
        <w:t xml:space="preserve"> </w:t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с документом, удостоверяющим личность. </w:t>
      </w:r>
      <w:bookmarkStart w:id="0" w:name="_GoBack"/>
      <w:bookmarkEnd w:id="0"/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>Уникальный идентификатор представляет собой последовательность символов, идентичную идентификационному номеру, указанному в документе, удостоверяющем личность гражданина. Личный электронный кабинет формируется в автоматическом режиме одновременно с получением гражданином уникального идентификатора</w:t>
      </w:r>
      <w:r w:rsidR="00B841D4">
        <w:rPr>
          <w:rFonts w:ascii="Times New Roman" w:hAnsi="Times New Roman" w:cs="Times New Roman"/>
          <w:sz w:val="30"/>
          <w:szCs w:val="30"/>
        </w:rPr>
        <w:t>.</w:t>
      </w:r>
      <w:r w:rsidRPr="008F30EE">
        <w:rPr>
          <w:rFonts w:ascii="Times New Roman" w:hAnsi="Times New Roman" w:cs="Times New Roman"/>
          <w:sz w:val="30"/>
          <w:szCs w:val="30"/>
        </w:rPr>
        <w:t xml:space="preserve"> Назначение уникального идентификатора, а также формирование временного пароля в автоматическом режиме в порядке, определяемом оператором ОАИС, осуществляются </w:t>
      </w:r>
      <w:r w:rsidR="00B841D4">
        <w:rPr>
          <w:rFonts w:ascii="Times New Roman" w:hAnsi="Times New Roman" w:cs="Times New Roman"/>
          <w:sz w:val="30"/>
          <w:szCs w:val="30"/>
        </w:rPr>
        <w:t>Горским</w:t>
      </w:r>
      <w:r>
        <w:rPr>
          <w:rFonts w:ascii="Times New Roman" w:hAnsi="Times New Roman" w:cs="Times New Roman"/>
          <w:sz w:val="30"/>
          <w:szCs w:val="30"/>
        </w:rPr>
        <w:t xml:space="preserve"> сельским исполнительным комитетом</w:t>
      </w:r>
      <w:r w:rsidRPr="008F30EE">
        <w:rPr>
          <w:rFonts w:ascii="Times New Roman" w:hAnsi="Times New Roman" w:cs="Times New Roman"/>
          <w:sz w:val="30"/>
          <w:szCs w:val="30"/>
        </w:rPr>
        <w:t xml:space="preserve"> при соблюдении следующих условий: </w:t>
      </w:r>
    </w:p>
    <w:p w:rsidR="00B841D4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•</w:t>
      </w:r>
      <w:r w:rsidR="00B841D4">
        <w:rPr>
          <w:rFonts w:ascii="Times New Roman" w:hAnsi="Times New Roman" w:cs="Times New Roman"/>
          <w:sz w:val="30"/>
          <w:szCs w:val="30"/>
        </w:rPr>
        <w:t> </w:t>
      </w:r>
      <w:r w:rsidRPr="008F30EE">
        <w:rPr>
          <w:rFonts w:ascii="Times New Roman" w:hAnsi="Times New Roman" w:cs="Times New Roman"/>
          <w:sz w:val="30"/>
          <w:szCs w:val="30"/>
        </w:rPr>
        <w:t xml:space="preserve">гражданином представлен действительный документ, удостоверяющий личность; </w:t>
      </w:r>
    </w:p>
    <w:p w:rsidR="008F30EE" w:rsidRDefault="008F30EE" w:rsidP="00B841D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8F30EE">
        <w:rPr>
          <w:rFonts w:ascii="Times New Roman" w:hAnsi="Times New Roman" w:cs="Times New Roman"/>
          <w:sz w:val="30"/>
          <w:szCs w:val="30"/>
        </w:rPr>
        <w:t xml:space="preserve">• уникальный идентификатор гражданину ранее не назначался;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гражданином подтвержден факт использования номера телефона; </w:t>
      </w:r>
    </w:p>
    <w:p w:rsidR="008F30EE" w:rsidRDefault="00B841D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• </w:t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номер телефона не используется с другим уникальным идентификатором;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41D4">
        <w:rPr>
          <w:rFonts w:ascii="Times New Roman" w:hAnsi="Times New Roman" w:cs="Times New Roman"/>
          <w:sz w:val="30"/>
          <w:szCs w:val="30"/>
        </w:rPr>
        <w:t>• </w:t>
      </w:r>
      <w:r w:rsidRPr="008F30EE">
        <w:rPr>
          <w:rFonts w:ascii="Times New Roman" w:hAnsi="Times New Roman" w:cs="Times New Roman"/>
          <w:sz w:val="30"/>
          <w:szCs w:val="30"/>
        </w:rPr>
        <w:t xml:space="preserve">установлена достоверность сведений о гражданине, указанных в заявлении и документе, удостоверяющем личность, при проведении сверки. </w:t>
      </w: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Временный пароль направляется гражданину посредством СМС-сообщения на номер телефона, указанный им в заявлении. Гражданин самостоятельно изменяет временный пароль. После изменения временного пароля гражданин может формировать статический пароль неограниченное количество раз. Изменение временного пароля и формирование статического пароля осуществляются гражданином при первом входе в личный электронный кабинет. </w:t>
      </w:r>
    </w:p>
    <w:p w:rsidR="008F30EE" w:rsidRDefault="008F30EE" w:rsidP="00B841D4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8F30EE">
        <w:rPr>
          <w:rFonts w:ascii="Times New Roman" w:hAnsi="Times New Roman" w:cs="Times New Roman"/>
          <w:sz w:val="30"/>
          <w:szCs w:val="30"/>
        </w:rPr>
        <w:t xml:space="preserve">В случае утраты статического пароля гражданин может самостоятельно сформировать новый статический пароль при входе в личный электронный кабинет в порядке, определяемом оператором ОАИС. В случае изменения номера телефона, указанного в заявлении, гражданин выполняет одно из следующих действий: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• самостоятельно изменяет номер телефона, указанный в заявлении, а также статический пароль посредством функциональных возможностей личного электронного кабинета, определяемых оператором ОАИС;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41D4">
        <w:rPr>
          <w:rFonts w:ascii="Times New Roman" w:hAnsi="Times New Roman" w:cs="Times New Roman"/>
          <w:sz w:val="30"/>
          <w:szCs w:val="30"/>
        </w:rPr>
        <w:t>•</w:t>
      </w:r>
      <w:r w:rsidR="00F51A0B">
        <w:rPr>
          <w:rFonts w:ascii="Times New Roman" w:hAnsi="Times New Roman" w:cs="Times New Roman"/>
          <w:sz w:val="30"/>
          <w:szCs w:val="30"/>
        </w:rPr>
        <w:t> </w:t>
      </w:r>
      <w:r w:rsidRPr="008F30EE">
        <w:rPr>
          <w:rFonts w:ascii="Times New Roman" w:hAnsi="Times New Roman" w:cs="Times New Roman"/>
          <w:sz w:val="30"/>
          <w:szCs w:val="30"/>
        </w:rPr>
        <w:t xml:space="preserve">обращается в </w:t>
      </w:r>
      <w:r w:rsidR="00B841D4">
        <w:rPr>
          <w:rFonts w:ascii="Times New Roman" w:hAnsi="Times New Roman" w:cs="Times New Roman"/>
          <w:sz w:val="30"/>
          <w:szCs w:val="30"/>
        </w:rPr>
        <w:t>Горский</w:t>
      </w:r>
      <w:r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</w:t>
      </w:r>
      <w:r w:rsidRPr="008F30EE">
        <w:rPr>
          <w:rFonts w:ascii="Times New Roman" w:hAnsi="Times New Roman" w:cs="Times New Roman"/>
          <w:sz w:val="30"/>
          <w:szCs w:val="30"/>
        </w:rPr>
        <w:t xml:space="preserve"> с письменным заявлением, предъявив документ, удостоверяющий личность. </w:t>
      </w: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Гражданин может отказаться от использования уникального идентификатора одним из следующих способов: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41D4">
        <w:rPr>
          <w:rFonts w:ascii="Times New Roman" w:hAnsi="Times New Roman" w:cs="Times New Roman"/>
          <w:sz w:val="30"/>
          <w:szCs w:val="30"/>
        </w:rPr>
        <w:t>• </w:t>
      </w:r>
      <w:r w:rsidRPr="008F30EE">
        <w:rPr>
          <w:rFonts w:ascii="Times New Roman" w:hAnsi="Times New Roman" w:cs="Times New Roman"/>
          <w:sz w:val="30"/>
          <w:szCs w:val="30"/>
        </w:rPr>
        <w:t xml:space="preserve">самостоятельно заблокировать назначенный ему уникальный идентификатор посредством функциональных возможностей личного электронного кабинета, определяемых оператором ОАИС; </w:t>
      </w:r>
    </w:p>
    <w:p w:rsidR="008F30EE" w:rsidRDefault="00817767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41D4">
        <w:rPr>
          <w:rFonts w:ascii="Times New Roman" w:hAnsi="Times New Roman" w:cs="Times New Roman"/>
          <w:sz w:val="30"/>
          <w:szCs w:val="30"/>
        </w:rPr>
        <w:t>• </w:t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обратиться в </w:t>
      </w:r>
      <w:r w:rsidR="00B841D4">
        <w:rPr>
          <w:rFonts w:ascii="Times New Roman" w:hAnsi="Times New Roman" w:cs="Times New Roman"/>
          <w:sz w:val="30"/>
          <w:szCs w:val="30"/>
        </w:rPr>
        <w:t>Горский</w:t>
      </w:r>
      <w:r w:rsidR="008F30EE"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</w:t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 с письменным заявлением, предъявив документ, удостоверяющий личность. </w:t>
      </w:r>
      <w:r w:rsidR="008F30EE">
        <w:rPr>
          <w:rFonts w:ascii="Times New Roman" w:hAnsi="Times New Roman" w:cs="Times New Roman"/>
          <w:sz w:val="30"/>
          <w:szCs w:val="30"/>
        </w:rPr>
        <w:tab/>
      </w:r>
      <w:r w:rsidR="008F30EE" w:rsidRPr="008F30EE">
        <w:rPr>
          <w:rFonts w:ascii="Times New Roman" w:hAnsi="Times New Roman" w:cs="Times New Roman"/>
          <w:sz w:val="30"/>
          <w:szCs w:val="30"/>
        </w:rPr>
        <w:t xml:space="preserve">Отказ гражданина от использования уникального идентификатора влечет прекращение возможности осуществления через личный электронный кабинет административных процедур в электронной форме и получения электронных услуг с использованием уникального идентификатора в качестве способа доступа к единому порталу электронных услуг.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Для восстановления доступа к личному электронному кабинету с использованием уникального идентификатора после его блокировки (разблокировка уникального идентификатора) гражданин может: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>•</w:t>
      </w:r>
      <w:r w:rsidR="00B841D4">
        <w:rPr>
          <w:rFonts w:ascii="Times New Roman" w:hAnsi="Times New Roman" w:cs="Times New Roman"/>
          <w:sz w:val="30"/>
          <w:szCs w:val="30"/>
        </w:rPr>
        <w:t> </w:t>
      </w:r>
      <w:r w:rsidRPr="008F30EE">
        <w:rPr>
          <w:rFonts w:ascii="Times New Roman" w:hAnsi="Times New Roman" w:cs="Times New Roman"/>
          <w:sz w:val="30"/>
          <w:szCs w:val="30"/>
        </w:rPr>
        <w:t xml:space="preserve">самостоятельно разблокировать назначенный ему уникальный идентификатор посредством функциональных возможностей личного электронного кабинета, определяемых оператором ОАИС;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41D4">
        <w:rPr>
          <w:rFonts w:ascii="Times New Roman" w:hAnsi="Times New Roman" w:cs="Times New Roman"/>
          <w:sz w:val="30"/>
          <w:szCs w:val="30"/>
        </w:rPr>
        <w:t>• </w:t>
      </w:r>
      <w:r w:rsidRPr="008F30EE">
        <w:rPr>
          <w:rFonts w:ascii="Times New Roman" w:hAnsi="Times New Roman" w:cs="Times New Roman"/>
          <w:sz w:val="30"/>
          <w:szCs w:val="30"/>
        </w:rPr>
        <w:t xml:space="preserve">обратиться в </w:t>
      </w:r>
      <w:r w:rsidR="00B841D4">
        <w:rPr>
          <w:rFonts w:ascii="Times New Roman" w:hAnsi="Times New Roman" w:cs="Times New Roman"/>
          <w:sz w:val="30"/>
          <w:szCs w:val="30"/>
        </w:rPr>
        <w:t>Горский</w:t>
      </w:r>
      <w:r>
        <w:rPr>
          <w:rFonts w:ascii="Times New Roman" w:hAnsi="Times New Roman" w:cs="Times New Roman"/>
          <w:sz w:val="30"/>
          <w:szCs w:val="30"/>
        </w:rPr>
        <w:t xml:space="preserve"> сельский исполнительный комитет</w:t>
      </w:r>
      <w:r w:rsidRPr="008F30EE">
        <w:rPr>
          <w:rFonts w:ascii="Times New Roman" w:hAnsi="Times New Roman" w:cs="Times New Roman"/>
          <w:sz w:val="30"/>
          <w:szCs w:val="30"/>
        </w:rPr>
        <w:t xml:space="preserve"> с письменным заявлением, предъявив документ, удостоверяющий личность. </w:t>
      </w:r>
      <w:r>
        <w:rPr>
          <w:rFonts w:ascii="Times New Roman" w:hAnsi="Times New Roman" w:cs="Times New Roman"/>
          <w:sz w:val="30"/>
          <w:szCs w:val="30"/>
        </w:rPr>
        <w:tab/>
      </w:r>
      <w:r w:rsidRPr="008F30EE">
        <w:rPr>
          <w:rFonts w:ascii="Times New Roman" w:hAnsi="Times New Roman" w:cs="Times New Roman"/>
          <w:sz w:val="30"/>
          <w:szCs w:val="30"/>
        </w:rPr>
        <w:t xml:space="preserve">В выдаче гражданину уникального идентификатора отказывается в случаях: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F51A0B">
        <w:rPr>
          <w:rFonts w:ascii="Times New Roman" w:hAnsi="Times New Roman" w:cs="Times New Roman"/>
          <w:sz w:val="30"/>
          <w:szCs w:val="30"/>
        </w:rPr>
        <w:t>• </w:t>
      </w:r>
      <w:r w:rsidRPr="008F30EE">
        <w:rPr>
          <w:rFonts w:ascii="Times New Roman" w:hAnsi="Times New Roman" w:cs="Times New Roman"/>
          <w:sz w:val="30"/>
          <w:szCs w:val="30"/>
        </w:rPr>
        <w:t xml:space="preserve">непредставления документа, удостоверяющего личность, и (или) несогласия на проведение сверки сведений, указанных гражданином при подаче заявления о выдаче уникального идентификатора; </w:t>
      </w:r>
    </w:p>
    <w:p w:rsidR="008F30EE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41D4">
        <w:rPr>
          <w:rFonts w:ascii="Times New Roman" w:hAnsi="Times New Roman" w:cs="Times New Roman"/>
          <w:sz w:val="30"/>
          <w:szCs w:val="30"/>
        </w:rPr>
        <w:t>• </w:t>
      </w:r>
      <w:r w:rsidRPr="008F30EE">
        <w:rPr>
          <w:rFonts w:ascii="Times New Roman" w:hAnsi="Times New Roman" w:cs="Times New Roman"/>
          <w:sz w:val="30"/>
          <w:szCs w:val="30"/>
        </w:rPr>
        <w:t xml:space="preserve">предоставления недействительного документа, удостоверяющего личность; </w:t>
      </w:r>
    </w:p>
    <w:p w:rsidR="00B841D4" w:rsidRDefault="008F30EE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B841D4">
        <w:rPr>
          <w:rFonts w:ascii="Times New Roman" w:hAnsi="Times New Roman" w:cs="Times New Roman"/>
          <w:sz w:val="30"/>
          <w:szCs w:val="30"/>
        </w:rPr>
        <w:t>• </w:t>
      </w:r>
      <w:r w:rsidRPr="008F30EE">
        <w:rPr>
          <w:rFonts w:ascii="Times New Roman" w:hAnsi="Times New Roman" w:cs="Times New Roman"/>
          <w:sz w:val="30"/>
          <w:szCs w:val="30"/>
        </w:rPr>
        <w:t xml:space="preserve">наличия уникального идентификатора; </w:t>
      </w:r>
    </w:p>
    <w:p w:rsidR="00DE351D" w:rsidRPr="008F30EE" w:rsidRDefault="00F51A0B" w:rsidP="00B841D4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 </w:t>
      </w:r>
      <w:r w:rsidR="008F30EE" w:rsidRPr="008F30EE">
        <w:rPr>
          <w:rFonts w:ascii="Times New Roman" w:hAnsi="Times New Roman" w:cs="Times New Roman"/>
          <w:sz w:val="30"/>
          <w:szCs w:val="30"/>
        </w:rPr>
        <w:t>выявления факта несоответствия сведений о гражданине и документе, удостоверяющем личность</w:t>
      </w:r>
      <w:r w:rsidR="008F30EE">
        <w:rPr>
          <w:rFonts w:ascii="Times New Roman" w:hAnsi="Times New Roman" w:cs="Times New Roman"/>
          <w:sz w:val="30"/>
          <w:szCs w:val="30"/>
        </w:rPr>
        <w:t>.</w:t>
      </w:r>
    </w:p>
    <w:sectPr w:rsidR="00DE351D" w:rsidRPr="008F30EE" w:rsidSect="000F27A1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11" w:rsidRDefault="003A1711" w:rsidP="000F27A1">
      <w:r>
        <w:separator/>
      </w:r>
    </w:p>
  </w:endnote>
  <w:endnote w:type="continuationSeparator" w:id="1">
    <w:p w:rsidR="003A1711" w:rsidRDefault="003A1711" w:rsidP="000F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11" w:rsidRDefault="003A1711" w:rsidP="000F27A1">
      <w:r>
        <w:separator/>
      </w:r>
    </w:p>
  </w:footnote>
  <w:footnote w:type="continuationSeparator" w:id="1">
    <w:p w:rsidR="003A1711" w:rsidRDefault="003A1711" w:rsidP="000F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8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F27A1" w:rsidRPr="000F27A1" w:rsidRDefault="002B1244" w:rsidP="000F27A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F27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F27A1" w:rsidRPr="000F27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F27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1A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F27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F30EE"/>
    <w:rsid w:val="00082259"/>
    <w:rsid w:val="000B52EE"/>
    <w:rsid w:val="000C3A98"/>
    <w:rsid w:val="000F27A1"/>
    <w:rsid w:val="001741F3"/>
    <w:rsid w:val="002938C3"/>
    <w:rsid w:val="002B1244"/>
    <w:rsid w:val="003523A2"/>
    <w:rsid w:val="00384D42"/>
    <w:rsid w:val="003A1711"/>
    <w:rsid w:val="003D712C"/>
    <w:rsid w:val="003E68C6"/>
    <w:rsid w:val="004C5ED0"/>
    <w:rsid w:val="004F10AC"/>
    <w:rsid w:val="0051379C"/>
    <w:rsid w:val="00532F10"/>
    <w:rsid w:val="005F58E8"/>
    <w:rsid w:val="00610E06"/>
    <w:rsid w:val="00614739"/>
    <w:rsid w:val="006F761E"/>
    <w:rsid w:val="007E1D33"/>
    <w:rsid w:val="0080798C"/>
    <w:rsid w:val="00817767"/>
    <w:rsid w:val="00821F1F"/>
    <w:rsid w:val="00856179"/>
    <w:rsid w:val="008C101A"/>
    <w:rsid w:val="008F30EE"/>
    <w:rsid w:val="009354DE"/>
    <w:rsid w:val="00965BCC"/>
    <w:rsid w:val="00AF2113"/>
    <w:rsid w:val="00B841D4"/>
    <w:rsid w:val="00C26DA3"/>
    <w:rsid w:val="00C93C43"/>
    <w:rsid w:val="00CC0C8A"/>
    <w:rsid w:val="00DE351D"/>
    <w:rsid w:val="00E57C2F"/>
    <w:rsid w:val="00F51A0B"/>
    <w:rsid w:val="00F72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0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7A1"/>
  </w:style>
  <w:style w:type="paragraph" w:styleId="a6">
    <w:name w:val="footer"/>
    <w:basedOn w:val="a"/>
    <w:link w:val="a7"/>
    <w:uiPriority w:val="99"/>
    <w:unhideWhenUsed/>
    <w:rsid w:val="000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7A1"/>
  </w:style>
  <w:style w:type="character" w:styleId="a8">
    <w:name w:val="FollowedHyperlink"/>
    <w:basedOn w:val="a0"/>
    <w:uiPriority w:val="99"/>
    <w:semiHidden/>
    <w:unhideWhenUsed/>
    <w:rsid w:val="008177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0E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27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27A1"/>
  </w:style>
  <w:style w:type="paragraph" w:styleId="a6">
    <w:name w:val="footer"/>
    <w:basedOn w:val="a"/>
    <w:link w:val="a7"/>
    <w:uiPriority w:val="99"/>
    <w:unhideWhenUsed/>
    <w:rsid w:val="000F27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27A1"/>
  </w:style>
  <w:style w:type="character" w:styleId="a8">
    <w:name w:val="FollowedHyperlink"/>
    <w:basedOn w:val="a0"/>
    <w:uiPriority w:val="99"/>
    <w:semiHidden/>
    <w:unhideWhenUsed/>
    <w:rsid w:val="008177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-pasluga.by/home.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Mastercomp</cp:lastModifiedBy>
  <cp:revision>4</cp:revision>
  <dcterms:created xsi:type="dcterms:W3CDTF">2025-02-19T07:09:00Z</dcterms:created>
  <dcterms:modified xsi:type="dcterms:W3CDTF">2025-02-25T06:20:00Z</dcterms:modified>
</cp:coreProperties>
</file>