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ACB1C" w14:textId="77777777" w:rsidR="00435C88" w:rsidRDefault="00767CCD" w:rsidP="000332B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sz w:val="30"/>
          <w:szCs w:val="30"/>
        </w:rPr>
        <w:t>РАЗДЕЛ 2</w:t>
      </w:r>
    </w:p>
    <w:p w14:paraId="390DEFEE" w14:textId="28A5A9AE" w:rsidR="00767CCD" w:rsidRPr="00767CCD" w:rsidRDefault="00435C88" w:rsidP="00435C88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«</w:t>
      </w:r>
      <w:r w:rsidR="00767CCD" w:rsidRPr="00767CCD">
        <w:rPr>
          <w:rFonts w:ascii="Times New Roman" w:eastAsia="Times New Roman" w:hAnsi="Times New Roman" w:cs="Times New Roman"/>
          <w:b/>
          <w:sz w:val="30"/>
          <w:szCs w:val="30"/>
        </w:rPr>
        <w:t xml:space="preserve">ПЕРСПЕКТИВА РАЗВИТИЯ СИСТЕМЫ СБОРА </w:t>
      </w:r>
      <w:r w:rsidR="00767CCD" w:rsidRPr="00767CCD">
        <w:rPr>
          <w:rFonts w:ascii="Times New Roman" w:eastAsia="Times New Roman" w:hAnsi="Times New Roman" w:cs="Times New Roman"/>
          <w:b/>
          <w:sz w:val="30"/>
          <w:szCs w:val="30"/>
        </w:rPr>
        <w:br/>
        <w:t>И УДАЛЕНИЯ КОММУНАЛЬНЫХ ОТХОДОВ»</w:t>
      </w:r>
    </w:p>
    <w:p w14:paraId="66BA43F7" w14:textId="77777777" w:rsidR="00767CCD" w:rsidRPr="00435C88" w:rsidRDefault="00767CCD" w:rsidP="00435C88">
      <w:pPr>
        <w:keepNext/>
        <w:keepLines/>
        <w:spacing w:before="200"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435C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2.1. Мероприятия по планированию развития существующей системы сбора и удаления коммунальных отходов, основанные </w:t>
      </w:r>
      <w:r w:rsidRPr="00435C88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на анализе показателей по повышению эффективности системы сбора коммунальных отходов и снижению затрат на них</w:t>
      </w:r>
    </w:p>
    <w:p w14:paraId="12CE5803" w14:textId="77777777" w:rsidR="00767CCD" w:rsidRPr="00767CCD" w:rsidRDefault="00767CCD" w:rsidP="00767CCD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Перспектива развития системы сбора и удаления коммунальных отходов на территории Краснопольского района включает в себя удаление коммунальных отходов с территории жилищного фонда, территории жилищно-строительных кооперативов, гаражно-строительного кооператива и от юридических лиц.</w:t>
      </w:r>
    </w:p>
    <w:p w14:paraId="1113398B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Коммунальные отходы, образующиеся у населения Краснопольского района, складируются в местах их временного хранения. По мере их накопления осуществляется удаление отходов в соответствии с графиками следования специального автотранспорта.</w:t>
      </w:r>
    </w:p>
    <w:p w14:paraId="299343CB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После удаления ТКО с мест временного хранения, расположенных на территории Краснопольского района, отходы транспортируются на территорию мусоросортировочного комплекса Кричевского региона.</w:t>
      </w:r>
    </w:p>
    <w:p w14:paraId="119C825D" w14:textId="29D74E76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Коммунальные отходы, образованные на территории индивидуальной жилой застройки </w:t>
      </w:r>
      <w:r w:rsidRPr="000332B3">
        <w:rPr>
          <w:rFonts w:ascii="Times New Roman" w:eastAsia="Calibri" w:hAnsi="Times New Roman" w:cs="Times New Roman"/>
          <w:sz w:val="30"/>
          <w:szCs w:val="30"/>
        </w:rPr>
        <w:t>г.п.</w:t>
      </w:r>
      <w:r w:rsidR="00B573B5" w:rsidRPr="000332B3">
        <w:rPr>
          <w:rFonts w:ascii="Times New Roman" w:eastAsia="Calibri" w:hAnsi="Times New Roman" w:cs="Times New Roman"/>
          <w:sz w:val="30"/>
          <w:szCs w:val="30"/>
        </w:rPr>
        <w:t> </w:t>
      </w:r>
      <w:r w:rsidRPr="000332B3">
        <w:rPr>
          <w:rFonts w:ascii="Times New Roman" w:eastAsia="Calibri" w:hAnsi="Times New Roman" w:cs="Times New Roman"/>
          <w:sz w:val="30"/>
          <w:szCs w:val="30"/>
        </w:rPr>
        <w:t>Краснополье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, собираются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в контейнеры объемом 0,12 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="00435C88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вывозятся в соответствии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с графиками следования специального автотранспорта на территорию мусоросортировочного комплекса Кричевского региона.</w:t>
      </w:r>
    </w:p>
    <w:p w14:paraId="3C41E56E" w14:textId="4D3C0706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Вторичные материальные ресурсы, образованные на территории индивидуальной жилой застройки и собранные в контейнеры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, вывозятся на территорию производственной базы</w:t>
      </w:r>
      <w:r w:rsidR="00435C88">
        <w:rPr>
          <w:rFonts w:ascii="Times New Roman" w:eastAsia="Calibri" w:hAnsi="Times New Roman" w:cs="Times New Roman"/>
          <w:sz w:val="30"/>
          <w:szCs w:val="30"/>
        </w:rPr>
        <w:t>, расположенной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по ул.</w:t>
      </w:r>
      <w:r w:rsidR="00B573B5">
        <w:rPr>
          <w:rFonts w:ascii="Times New Roman" w:eastAsia="Calibri" w:hAnsi="Times New Roman" w:cs="Times New Roman"/>
          <w:sz w:val="30"/>
          <w:szCs w:val="30"/>
        </w:rPr>
        <w:t> </w:t>
      </w:r>
      <w:r w:rsidRPr="00767CCD">
        <w:rPr>
          <w:rFonts w:ascii="Times New Roman" w:eastAsia="Calibri" w:hAnsi="Times New Roman" w:cs="Times New Roman"/>
          <w:sz w:val="30"/>
          <w:szCs w:val="30"/>
        </w:rPr>
        <w:t>Зеленая Роща, 3</w:t>
      </w:r>
      <w:r w:rsidR="00435C88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г.п. Краснополье</w:t>
      </w:r>
      <w:r w:rsidR="00435C88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согласно утвержденным графикам следования специального автотранспорта</w:t>
      </w:r>
      <w:r w:rsidR="00B573B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 применением метода подворового объезда. </w:t>
      </w:r>
    </w:p>
    <w:p w14:paraId="470B76EA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После извлечения ВМР, пригодных для последующего использования, остатки направляются на территорию регионального полигона для захоронения.</w:t>
      </w:r>
    </w:p>
    <w:p w14:paraId="1DDDD390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Для обеспечения раздельного сбора ВМР на контейнерных площадках используются контейнера для раздельного сбора стекла, пластика и бумаги объемом 0,75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620A0C02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Раздельно собранные ВМР удаляются с мест временного хранения и транспортируются в места их дальнейшей сортировки (мусоросортировочный комплекс Кричевского региона).</w:t>
      </w:r>
    </w:p>
    <w:p w14:paraId="367B9A9E" w14:textId="53A95B4F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Вторичные материальные ресурсы, пригодные для вторичного использования, направляются на использование на объекты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по использованию отходов согласно реестру объектов по использованию отходов Республики Беларусь.</w:t>
      </w:r>
    </w:p>
    <w:p w14:paraId="3EE77CD6" w14:textId="50FA603F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Крупногабаритные отходы накапливаются на специально отведенных площадках для крупногабаритных отходов и по мере накопления удаляются с мест временного хранения по заявительному принципу (заявки формируются мастерами участков), транспортируются на территорию мусоросортировочного комплекса</w:t>
      </w:r>
      <w:r w:rsidR="00D06B81">
        <w:rPr>
          <w:rFonts w:ascii="Times New Roman" w:eastAsia="Calibri" w:hAnsi="Times New Roman" w:cs="Times New Roman"/>
          <w:sz w:val="30"/>
          <w:szCs w:val="30"/>
        </w:rPr>
        <w:t xml:space="preserve">, расположенного          </w:t>
      </w:r>
      <w:r w:rsidR="000332B3">
        <w:rPr>
          <w:rFonts w:ascii="Times New Roman" w:eastAsia="Calibri" w:hAnsi="Times New Roman" w:cs="Times New Roman"/>
          <w:sz w:val="30"/>
          <w:szCs w:val="30"/>
        </w:rPr>
        <w:t xml:space="preserve"> по ул. </w:t>
      </w:r>
      <w:r w:rsidRPr="00767CCD">
        <w:rPr>
          <w:rFonts w:ascii="Times New Roman" w:eastAsia="Calibri" w:hAnsi="Times New Roman" w:cs="Times New Roman"/>
          <w:sz w:val="30"/>
          <w:szCs w:val="30"/>
        </w:rPr>
        <w:t>Зеленая Роща</w:t>
      </w:r>
      <w:r w:rsidR="004C0939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3 в </w:t>
      </w:r>
      <w:r w:rsidRPr="000332B3">
        <w:rPr>
          <w:rFonts w:ascii="Times New Roman" w:eastAsia="Calibri" w:hAnsi="Times New Roman" w:cs="Times New Roman"/>
          <w:sz w:val="30"/>
          <w:szCs w:val="30"/>
        </w:rPr>
        <w:t>г.п.</w:t>
      </w:r>
      <w:r w:rsidR="000332B3">
        <w:rPr>
          <w:rFonts w:ascii="Times New Roman" w:eastAsia="Calibri" w:hAnsi="Times New Roman" w:cs="Times New Roman"/>
          <w:sz w:val="30"/>
          <w:szCs w:val="30"/>
        </w:rPr>
        <w:t> </w:t>
      </w:r>
      <w:r w:rsidRPr="000332B3">
        <w:rPr>
          <w:rFonts w:ascii="Times New Roman" w:eastAsia="Calibri" w:hAnsi="Times New Roman" w:cs="Times New Roman"/>
          <w:sz w:val="30"/>
          <w:szCs w:val="30"/>
        </w:rPr>
        <w:t xml:space="preserve">Краснополье, </w:t>
      </w:r>
      <w:r w:rsidRPr="00767CCD">
        <w:rPr>
          <w:rFonts w:ascii="Times New Roman" w:eastAsia="Calibri" w:hAnsi="Times New Roman" w:cs="Times New Roman"/>
          <w:sz w:val="30"/>
          <w:szCs w:val="30"/>
        </w:rPr>
        <w:t>где по возможности разбираются на составляющие. Дальнейшее обращение с древес</w:t>
      </w:r>
      <w:r w:rsidR="00AE38AF">
        <w:rPr>
          <w:rFonts w:ascii="Times New Roman" w:eastAsia="Calibri" w:hAnsi="Times New Roman" w:cs="Times New Roman"/>
          <w:sz w:val="30"/>
          <w:szCs w:val="30"/>
        </w:rPr>
        <w:t>и</w:t>
      </w:r>
      <w:r w:rsidRPr="00767CCD">
        <w:rPr>
          <w:rFonts w:ascii="Times New Roman" w:eastAsia="Calibri" w:hAnsi="Times New Roman" w:cs="Times New Roman"/>
          <w:sz w:val="30"/>
          <w:szCs w:val="30"/>
        </w:rPr>
        <w:t>ной</w:t>
      </w:r>
      <w:r w:rsidR="00AE38AF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составляющей крупногабаритны</w:t>
      </w:r>
      <w:r w:rsidR="00AE38AF">
        <w:rPr>
          <w:rFonts w:ascii="Times New Roman" w:eastAsia="Calibri" w:hAnsi="Times New Roman" w:cs="Times New Roman"/>
          <w:sz w:val="30"/>
          <w:szCs w:val="30"/>
        </w:rPr>
        <w:t>е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отход</w:t>
      </w:r>
      <w:r w:rsidR="00AE38AF">
        <w:rPr>
          <w:rFonts w:ascii="Times New Roman" w:eastAsia="Calibri" w:hAnsi="Times New Roman" w:cs="Times New Roman"/>
          <w:sz w:val="30"/>
          <w:szCs w:val="30"/>
        </w:rPr>
        <w:t>ы,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осуществляется </w:t>
      </w:r>
      <w:r w:rsidR="004C553C">
        <w:rPr>
          <w:rFonts w:ascii="Times New Roman" w:eastAsia="Calibri" w:hAnsi="Times New Roman" w:cs="Times New Roman"/>
          <w:sz w:val="30"/>
          <w:szCs w:val="30"/>
        </w:rPr>
        <w:t xml:space="preserve">в соответствии с </w:t>
      </w:r>
      <w:r w:rsidRPr="00767CCD">
        <w:rPr>
          <w:rFonts w:ascii="Times New Roman" w:eastAsia="Calibri" w:hAnsi="Times New Roman" w:cs="Times New Roman"/>
          <w:sz w:val="30"/>
          <w:szCs w:val="30"/>
        </w:rPr>
        <w:t>действующ</w:t>
      </w:r>
      <w:r w:rsidR="004C553C">
        <w:rPr>
          <w:rFonts w:ascii="Times New Roman" w:eastAsia="Calibri" w:hAnsi="Times New Roman" w:cs="Times New Roman"/>
          <w:sz w:val="30"/>
          <w:szCs w:val="30"/>
        </w:rPr>
        <w:t>им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законодательств</w:t>
      </w:r>
      <w:r w:rsidR="004C553C">
        <w:rPr>
          <w:rFonts w:ascii="Times New Roman" w:eastAsia="Calibri" w:hAnsi="Times New Roman" w:cs="Times New Roman"/>
          <w:sz w:val="30"/>
          <w:szCs w:val="30"/>
        </w:rPr>
        <w:t>ом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Республики Беларусь, остальные составляющие, использование которых не предусмотрено на территории Республики Беларусь, направляются на региональный мусоросортировочный комплекс с целью получения из них пре-</w:t>
      </w:r>
      <w:r w:rsidRPr="00767CCD">
        <w:rPr>
          <w:rFonts w:ascii="Times New Roman" w:eastAsia="Calibri" w:hAnsi="Times New Roman" w:cs="Times New Roman"/>
          <w:sz w:val="30"/>
          <w:szCs w:val="30"/>
          <w:lang w:val="en-US"/>
        </w:rPr>
        <w:t>RDF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топлива. </w:t>
      </w:r>
    </w:p>
    <w:p w14:paraId="51ACE4A0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Сбор и удаление коммунальных отходов из урн, установленных вдоль городских улиц на территории Краснопольского района, осуществляется согласно графику. Отходы также направляются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на территорию мусоросортировочного комплекса для дальнейшего обращения согласно требованиям действующего законодательства (извлечение вторичных материальных ресурсов, вторичное использование и (или) захоронение «хвостов» на региональном полигоне).</w:t>
      </w:r>
    </w:p>
    <w:p w14:paraId="70CBA184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Удаление коммунальных отходов с озелененных участков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и территории парков / скверов / зон отдыха осуществляется согласно маршрутным графикам, в которых предусмотрена периодичность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и время вывоза, с дальнейшей транспортировкой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на мусоросортировочный комплекс Кричевского региона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для извлечения вторичных материальных ресурсов.</w:t>
      </w:r>
    </w:p>
    <w:p w14:paraId="4F004B86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Сбор и удаление коммунальных отходов с территорий кладбищ осуществляется согласно утвержденному маршрутному графику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с дальнейшим следованием на территорию мусоросортировочного комплекса Кричевского региона.</w:t>
      </w:r>
    </w:p>
    <w:p w14:paraId="595E3636" w14:textId="291AC201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Коммунальные отходы, образующиеся на территории гаражных кооперативов, собираются в установленные контейнеры объемом 0,75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, удаление коммунальных отходов осуществляется на территори</w:t>
      </w:r>
      <w:r w:rsidR="00B573B5">
        <w:rPr>
          <w:rFonts w:ascii="Times New Roman" w:eastAsia="Calibri" w:hAnsi="Times New Roman" w:cs="Times New Roman"/>
          <w:sz w:val="30"/>
          <w:szCs w:val="30"/>
        </w:rPr>
        <w:t>и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мусоросортировочного комплекса.</w:t>
      </w:r>
    </w:p>
    <w:p w14:paraId="0E5289FD" w14:textId="0D48D060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Вторичные материальные ресурсы собираются в контейнеры объемом 0,75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раздельно по видам (пластик, стекло и бумага), их вывоз </w:t>
      </w:r>
      <w:r w:rsidRPr="00767CC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осуществляется на территорию </w:t>
      </w:r>
      <w:r w:rsidR="004C0939">
        <w:rPr>
          <w:rFonts w:ascii="Times New Roman" w:eastAsia="Calibri" w:hAnsi="Times New Roman" w:cs="Times New Roman"/>
          <w:sz w:val="30"/>
          <w:szCs w:val="30"/>
        </w:rPr>
        <w:t xml:space="preserve">производственной </w:t>
      </w:r>
      <w:r w:rsidRPr="00767CCD">
        <w:rPr>
          <w:rFonts w:ascii="Times New Roman" w:eastAsia="Calibri" w:hAnsi="Times New Roman" w:cs="Times New Roman"/>
          <w:sz w:val="30"/>
          <w:szCs w:val="30"/>
        </w:rPr>
        <w:t>базы</w:t>
      </w:r>
      <w:r w:rsidR="004C0939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BE0877">
        <w:rPr>
          <w:rFonts w:ascii="Times New Roman" w:eastAsia="Calibri" w:hAnsi="Times New Roman" w:cs="Times New Roman"/>
          <w:sz w:val="30"/>
          <w:szCs w:val="30"/>
        </w:rPr>
        <w:t xml:space="preserve">расположенной </w:t>
      </w:r>
      <w:r w:rsidR="00BE0877" w:rsidRPr="00767CCD">
        <w:rPr>
          <w:rFonts w:ascii="Times New Roman" w:eastAsia="Calibri" w:hAnsi="Times New Roman" w:cs="Times New Roman"/>
          <w:sz w:val="30"/>
          <w:szCs w:val="30"/>
        </w:rPr>
        <w:t>по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ул. Зеленая </w:t>
      </w:r>
      <w:r w:rsidR="00AE38AF">
        <w:rPr>
          <w:rFonts w:ascii="Times New Roman" w:eastAsia="Calibri" w:hAnsi="Times New Roman" w:cs="Times New Roman"/>
          <w:sz w:val="30"/>
          <w:szCs w:val="30"/>
        </w:rPr>
        <w:t>Р</w:t>
      </w:r>
      <w:r w:rsidRPr="00767CCD">
        <w:rPr>
          <w:rFonts w:ascii="Times New Roman" w:eastAsia="Calibri" w:hAnsi="Times New Roman" w:cs="Times New Roman"/>
          <w:sz w:val="30"/>
          <w:szCs w:val="30"/>
        </w:rPr>
        <w:t>оща</w:t>
      </w:r>
      <w:r w:rsidR="004C0939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3</w:t>
      </w:r>
      <w:r w:rsidR="00B573B5">
        <w:rPr>
          <w:rFonts w:ascii="Times New Roman" w:eastAsia="Calibri" w:hAnsi="Times New Roman" w:cs="Times New Roman"/>
          <w:sz w:val="30"/>
          <w:szCs w:val="30"/>
        </w:rPr>
        <w:t>, г.п. Краснополье.</w:t>
      </w:r>
    </w:p>
    <w:p w14:paraId="0F84769F" w14:textId="2BAC59DB" w:rsidR="00767CCD" w:rsidRPr="00767CCD" w:rsidRDefault="00B573B5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Кроме</w:t>
      </w:r>
      <w:r w:rsidR="00767CCD" w:rsidRPr="00767CCD">
        <w:rPr>
          <w:rFonts w:ascii="Times New Roman" w:eastAsia="Calibri" w:hAnsi="Times New Roman" w:cs="Times New Roman"/>
          <w:sz w:val="30"/>
          <w:szCs w:val="30"/>
        </w:rPr>
        <w:t xml:space="preserve"> этого, на территории каждого гаражного кооператива устанавливается не менее 2-х емкостей объемом до 400 л для сбора отработанного масла и не менее 1 емкости объемом до 400 л для сбора иных специальных жидкостей. </w:t>
      </w:r>
    </w:p>
    <w:p w14:paraId="46BCA50D" w14:textId="77777777" w:rsidR="00BE0877" w:rsidRDefault="00767CCD" w:rsidP="00BE08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 соответствии с требованиями законодательства на территории </w:t>
      </w:r>
      <w:r w:rsidRPr="000332B3">
        <w:rPr>
          <w:rFonts w:ascii="Times New Roman" w:eastAsia="Calibri" w:hAnsi="Times New Roman" w:cs="Times New Roman"/>
          <w:sz w:val="30"/>
          <w:szCs w:val="30"/>
        </w:rPr>
        <w:t>г.п.</w:t>
      </w:r>
      <w:r w:rsidRPr="000332B3">
        <w:rPr>
          <w:rFonts w:ascii="Calibri" w:eastAsia="Calibri" w:hAnsi="Calibri" w:cs="Times New Roman"/>
        </w:rPr>
        <w:t> </w:t>
      </w:r>
      <w:r w:rsidRPr="000332B3">
        <w:rPr>
          <w:rFonts w:ascii="Times New Roman" w:eastAsia="Calibri" w:hAnsi="Times New Roman" w:cs="Times New Roman"/>
          <w:sz w:val="30"/>
          <w:szCs w:val="30"/>
        </w:rPr>
        <w:t xml:space="preserve">Краснополье 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должен находиться 1 центр для раздельного сбора коммунальных отходов, на котором организован раздельный сбор отходов электрического и электронного оборудования, растительных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и пищевых отходов, строительных отходов, крупногабаритных отходов, изношенных шин, отходов бумаги и картона, отходов стекла, отходов пластмасс, отработанных масел и иных отходов</w:t>
      </w:r>
      <w:r w:rsidR="00BE0877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по решению заинтересованных организаций.</w:t>
      </w:r>
    </w:p>
    <w:p w14:paraId="46B61648" w14:textId="76D1F49C" w:rsidR="00767CCD" w:rsidRDefault="00767CCD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C0939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Таблица </w:t>
      </w:r>
      <w:r w:rsidR="004C0939">
        <w:rPr>
          <w:rFonts w:ascii="Times New Roman" w:eastAsia="Calibri" w:hAnsi="Times New Roman" w:cs="Times New Roman"/>
          <w:b/>
          <w:bCs/>
          <w:sz w:val="30"/>
          <w:szCs w:val="30"/>
        </w:rPr>
        <w:t>1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– Перечень мероприятий по планированию развития существующей системы сбора и удаления коммунальных отходов на территории Краснопольского района</w:t>
      </w:r>
    </w:p>
    <w:p w14:paraId="6FA20BC4" w14:textId="77777777" w:rsidR="000332B3" w:rsidRPr="00767CCD" w:rsidRDefault="000332B3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68"/>
        <w:gridCol w:w="5703"/>
        <w:gridCol w:w="3283"/>
      </w:tblGrid>
      <w:tr w:rsidR="00767CCD" w:rsidRPr="00767CCD" w14:paraId="31312DC4" w14:textId="77777777" w:rsidTr="00352F4B">
        <w:tc>
          <w:tcPr>
            <w:tcW w:w="440" w:type="pct"/>
            <w:vAlign w:val="center"/>
          </w:tcPr>
          <w:p w14:paraId="52819C26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894" w:type="pct"/>
            <w:vAlign w:val="center"/>
          </w:tcPr>
          <w:p w14:paraId="51504F65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1666" w:type="pct"/>
            <w:vAlign w:val="center"/>
          </w:tcPr>
          <w:p w14:paraId="1102BD9F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Годы реализации</w:t>
            </w:r>
          </w:p>
        </w:tc>
      </w:tr>
      <w:tr w:rsidR="00767CCD" w:rsidRPr="00767CCD" w14:paraId="17497853" w14:textId="77777777" w:rsidTr="00352F4B">
        <w:tc>
          <w:tcPr>
            <w:tcW w:w="440" w:type="pct"/>
            <w:vAlign w:val="center"/>
          </w:tcPr>
          <w:p w14:paraId="46B58A1A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4" w:type="pct"/>
            <w:vAlign w:val="center"/>
          </w:tcPr>
          <w:p w14:paraId="3D7FCF61" w14:textId="77777777" w:rsidR="00767CCD" w:rsidRPr="00767CCD" w:rsidRDefault="00767CCD" w:rsidP="004C09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Замена контейнеров для ТКО объемом 0,75 м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контейнера объемом 1,1 м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666" w:type="pct"/>
            <w:vAlign w:val="center"/>
          </w:tcPr>
          <w:p w14:paraId="6B437E19" w14:textId="7F808F10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  <w:r w:rsidR="00B573B5" w:rsidRPr="00B573B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</w:tr>
      <w:tr w:rsidR="00767CCD" w:rsidRPr="00767CCD" w14:paraId="6987539B" w14:textId="77777777" w:rsidTr="00352F4B">
        <w:tc>
          <w:tcPr>
            <w:tcW w:w="440" w:type="pct"/>
            <w:vAlign w:val="center"/>
          </w:tcPr>
          <w:p w14:paraId="7899C9B6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4" w:type="pct"/>
            <w:vAlign w:val="center"/>
          </w:tcPr>
          <w:p w14:paraId="3EDC48D9" w14:textId="77777777" w:rsidR="00767CCD" w:rsidRPr="00767CCD" w:rsidRDefault="00767CCD" w:rsidP="004C09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Замена спецавтотранспорта с боковым механизмом загрузки на спецавтотранспорт задней загрузки, исходя из фактической потребности</w:t>
            </w:r>
          </w:p>
        </w:tc>
        <w:tc>
          <w:tcPr>
            <w:tcW w:w="1666" w:type="pct"/>
            <w:vAlign w:val="center"/>
          </w:tcPr>
          <w:p w14:paraId="23E37EE1" w14:textId="2A300E0A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  <w:r w:rsidR="00B573B5" w:rsidRPr="00B573B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</w:tr>
      <w:tr w:rsidR="00767CCD" w:rsidRPr="00767CCD" w14:paraId="7942C3F7" w14:textId="77777777" w:rsidTr="00352F4B">
        <w:tc>
          <w:tcPr>
            <w:tcW w:w="440" w:type="pct"/>
            <w:vAlign w:val="center"/>
          </w:tcPr>
          <w:p w14:paraId="079F414C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4" w:type="pct"/>
            <w:vAlign w:val="center"/>
          </w:tcPr>
          <w:p w14:paraId="0398A7E0" w14:textId="77777777" w:rsidR="00767CCD" w:rsidRPr="00767CCD" w:rsidRDefault="00767CCD" w:rsidP="004C09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Замена существующих контейнеров для ВМР объемом менее 1,1 м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контейнера для ВМР объемом 1,1 м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666" w:type="pct"/>
            <w:vAlign w:val="center"/>
          </w:tcPr>
          <w:p w14:paraId="126CF6BF" w14:textId="12B9ED46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  <w:r w:rsidR="00B573B5" w:rsidRPr="00B573B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2022</w:t>
            </w:r>
          </w:p>
        </w:tc>
      </w:tr>
      <w:tr w:rsidR="00767CCD" w:rsidRPr="00767CCD" w14:paraId="3F8C8F1C" w14:textId="77777777" w:rsidTr="00352F4B">
        <w:tc>
          <w:tcPr>
            <w:tcW w:w="440" w:type="pct"/>
            <w:vAlign w:val="center"/>
          </w:tcPr>
          <w:p w14:paraId="1164DEFB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4" w:type="pct"/>
            <w:vAlign w:val="center"/>
          </w:tcPr>
          <w:p w14:paraId="65CB0D96" w14:textId="77777777" w:rsidR="00767CCD" w:rsidRPr="00767CCD" w:rsidRDefault="00767CCD" w:rsidP="004C09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Оснащение контейнерами для сбора ТКО объемом 0,12 м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контейнерами для сбора ВМР 0,12 м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сектор индивидуальной жилой застройки</w:t>
            </w:r>
          </w:p>
        </w:tc>
        <w:tc>
          <w:tcPr>
            <w:tcW w:w="1666" w:type="pct"/>
            <w:vAlign w:val="center"/>
          </w:tcPr>
          <w:p w14:paraId="39D51B7E" w14:textId="1A85D466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  <w:r w:rsidR="00B573B5" w:rsidRPr="00B573B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</w:tr>
      <w:tr w:rsidR="00767CCD" w:rsidRPr="00767CCD" w14:paraId="75A91E03" w14:textId="77777777" w:rsidTr="00352F4B">
        <w:tc>
          <w:tcPr>
            <w:tcW w:w="440" w:type="pct"/>
            <w:vAlign w:val="center"/>
          </w:tcPr>
          <w:p w14:paraId="0E5AF2F3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4" w:type="pct"/>
            <w:vAlign w:val="center"/>
          </w:tcPr>
          <w:p w14:paraId="52271C95" w14:textId="77777777" w:rsidR="00767CCD" w:rsidRPr="00767CCD" w:rsidRDefault="00767CCD" w:rsidP="004C09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Приобретение спецавтотехники для обслуживания контейнеров объемом 0,12 м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666" w:type="pct"/>
            <w:vAlign w:val="center"/>
          </w:tcPr>
          <w:p w14:paraId="418064D5" w14:textId="64482CBB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  <w:r w:rsidR="00B573B5" w:rsidRPr="00B573B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2024</w:t>
            </w:r>
          </w:p>
        </w:tc>
      </w:tr>
      <w:tr w:rsidR="00767CCD" w:rsidRPr="00767CCD" w14:paraId="404CF8AF" w14:textId="77777777" w:rsidTr="00352F4B">
        <w:tc>
          <w:tcPr>
            <w:tcW w:w="440" w:type="pct"/>
            <w:vAlign w:val="center"/>
          </w:tcPr>
          <w:p w14:paraId="73F142BC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94" w:type="pct"/>
            <w:vAlign w:val="center"/>
          </w:tcPr>
          <w:p w14:paraId="099A2B00" w14:textId="0A54C8DC" w:rsidR="00767CCD" w:rsidRPr="00767CCD" w:rsidRDefault="00767CCD" w:rsidP="004C09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</w:t>
            </w:r>
            <w:r w:rsidR="00B573B5"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закрытию действующего полигона на территории Краснопольского района</w:t>
            </w:r>
          </w:p>
        </w:tc>
        <w:tc>
          <w:tcPr>
            <w:tcW w:w="1666" w:type="pct"/>
            <w:vAlign w:val="center"/>
          </w:tcPr>
          <w:p w14:paraId="7A70467C" w14:textId="41A0AF82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20212</w:t>
            </w:r>
            <w:r w:rsidR="00B573B5" w:rsidRPr="00B573B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026</w:t>
            </w:r>
          </w:p>
        </w:tc>
      </w:tr>
      <w:tr w:rsidR="00767CCD" w:rsidRPr="00767CCD" w14:paraId="0384B754" w14:textId="77777777" w:rsidTr="00352F4B">
        <w:tc>
          <w:tcPr>
            <w:tcW w:w="440" w:type="pct"/>
            <w:vAlign w:val="center"/>
          </w:tcPr>
          <w:p w14:paraId="63ED324E" w14:textId="77777777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4" w:type="pct"/>
            <w:vAlign w:val="center"/>
          </w:tcPr>
          <w:p w14:paraId="1DAFC749" w14:textId="77777777" w:rsidR="00767CCD" w:rsidRPr="00767CCD" w:rsidRDefault="00767CCD" w:rsidP="004C09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Совершенствование системы раздельного сбора твердых коммунальных отходов, путем внедрения системы сбора органической «зеленой» фракции ТКО</w:t>
            </w:r>
          </w:p>
        </w:tc>
        <w:tc>
          <w:tcPr>
            <w:tcW w:w="1666" w:type="pct"/>
            <w:vAlign w:val="center"/>
          </w:tcPr>
          <w:p w14:paraId="7B7CF30A" w14:textId="0DC87DCE" w:rsidR="00767CCD" w:rsidRPr="00767CCD" w:rsidRDefault="00767CCD" w:rsidP="00767CC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2021</w:t>
            </w:r>
            <w:r w:rsidR="00B573B5" w:rsidRPr="00B573B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="00B573B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767CCD">
              <w:rPr>
                <w:rFonts w:ascii="Times New Roman" w:eastAsia="Calibri" w:hAnsi="Times New Roman" w:cs="Times New Roman"/>
                <w:sz w:val="26"/>
                <w:szCs w:val="26"/>
              </w:rPr>
              <w:t>023</w:t>
            </w:r>
          </w:p>
        </w:tc>
      </w:tr>
    </w:tbl>
    <w:p w14:paraId="1579CC30" w14:textId="77777777" w:rsidR="00767CCD" w:rsidRPr="00767CCD" w:rsidRDefault="00767CCD" w:rsidP="00767CCD">
      <w:pPr>
        <w:keepNext/>
        <w:keepLines/>
        <w:numPr>
          <w:ilvl w:val="2"/>
          <w:numId w:val="0"/>
        </w:numPr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67CCD" w:rsidRPr="00767CCD" w:rsidSect="000332B3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E75B474" w14:textId="3FD79D98" w:rsidR="000332B3" w:rsidRPr="000332B3" w:rsidRDefault="00767CCD" w:rsidP="000332B3">
      <w:pPr>
        <w:keepNext/>
        <w:keepLines/>
        <w:spacing w:before="200" w:after="0" w:line="240" w:lineRule="auto"/>
        <w:ind w:left="142" w:firstLine="566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2.</w:t>
      </w:r>
      <w:r w:rsidR="00022F7D">
        <w:rPr>
          <w:rFonts w:ascii="Times New Roman" w:eastAsia="Times New Roman" w:hAnsi="Times New Roman" w:cs="Times New Roman"/>
          <w:b/>
          <w:bCs/>
          <w:sz w:val="30"/>
          <w:szCs w:val="30"/>
        </w:rPr>
        <w:t>2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. Замена контейнеров для ТКО объемом 0,75 м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3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на контейнеры объемом 1,1 м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3</w:t>
      </w:r>
    </w:p>
    <w:p w14:paraId="62C973CE" w14:textId="76D04AFE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Национальной стратегией Республики Беларусь по обращению с </w:t>
      </w:r>
      <w:r w:rsidR="00B573B5">
        <w:rPr>
          <w:rFonts w:ascii="Times New Roman" w:eastAsia="Calibri" w:hAnsi="Times New Roman" w:cs="Times New Roman"/>
          <w:sz w:val="30"/>
          <w:szCs w:val="30"/>
        </w:rPr>
        <w:t>ТКО и ВМР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на период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до </w:t>
      </w:r>
      <w:r w:rsidRPr="00767CCD">
        <w:rPr>
          <w:rFonts w:ascii="Times New Roman" w:eastAsia="Calibri" w:hAnsi="Times New Roman" w:cs="Times New Roman"/>
          <w:color w:val="262626"/>
          <w:sz w:val="30"/>
          <w:szCs w:val="30"/>
        </w:rPr>
        <w:t>2035</w:t>
      </w:r>
      <w:r w:rsidRPr="00767CCD">
        <w:rPr>
          <w:rFonts w:ascii="Times New Roman" w:eastAsia="Calibri" w:hAnsi="Times New Roman" w:cs="Times New Roman"/>
          <w:sz w:val="30"/>
          <w:szCs w:val="30"/>
        </w:rPr>
        <w:t> года в период до 2025 года планируется замена контейнерного парка на евро контейнеры, предназначенные для заднего механизма загрузки. Такие контейнеры имеют больший объем (1,1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), оборудованы крышкой для предотвращения попадания осадков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в контейнер</w:t>
      </w:r>
      <w:r w:rsidR="00B573B5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и колесами для облегчения их транспортировки. </w:t>
      </w:r>
    </w:p>
    <w:p w14:paraId="656C981A" w14:textId="77777777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Также время загрузки евро контейнеров 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значительно меньше, чем боковая загрузка контейнеров объемом 0,75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213F75D" w14:textId="77777777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Увеличение емкости для накопления и временного хранения коммунальных отходов позволит пересмотреть и оптимизировать графики сбора и удаления твердых коммунальных отходов с мест их временного хранения.</w:t>
      </w:r>
    </w:p>
    <w:p w14:paraId="23055D10" w14:textId="45C1F7E5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Для территории Краснопольского района предусмотрена установка не менее 39 контейнеров для сбора смешанных ТКО 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. Во время реализации мероприятия необходимое количество контейнеров для сбора ТКО 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может уточняться. Старые контейнера объемом 0,75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рекомендуется направлять на вторичное использование. </w:t>
      </w:r>
    </w:p>
    <w:p w14:paraId="1FD00415" w14:textId="77777777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Сроки реализации мероприятия 2021 </w:t>
      </w:r>
      <w:r w:rsidRPr="00767CCD">
        <w:rPr>
          <w:rFonts w:ascii="Cambria Math" w:eastAsia="Calibri" w:hAnsi="Cambria Math" w:cs="Cambria Math"/>
          <w:sz w:val="30"/>
          <w:szCs w:val="30"/>
        </w:rPr>
        <w:t>‒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2022 годы.</w:t>
      </w:r>
    </w:p>
    <w:p w14:paraId="0A39683B" w14:textId="65629720" w:rsidR="00767CCD" w:rsidRPr="00767CCD" w:rsidRDefault="00767CCD" w:rsidP="004C0939">
      <w:pPr>
        <w:keepNext/>
        <w:keepLines/>
        <w:spacing w:before="20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2.</w:t>
      </w:r>
      <w:r w:rsidR="00022F7D">
        <w:rPr>
          <w:rFonts w:ascii="Times New Roman" w:eastAsia="Times New Roman" w:hAnsi="Times New Roman" w:cs="Times New Roman"/>
          <w:b/>
          <w:bCs/>
          <w:sz w:val="30"/>
          <w:szCs w:val="30"/>
        </w:rPr>
        <w:t>3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  <w:r w:rsidR="004C0939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Замена изношенного спецавтотранспорта на новый и замена спецавтотранспорта с боковым типом загрузки на спецавтотранспорт с задним типом загрузки, исходя из фактической потребности</w:t>
      </w:r>
    </w:p>
    <w:p w14:paraId="576067AA" w14:textId="705AF05A" w:rsidR="00767CCD" w:rsidRPr="00767CCD" w:rsidRDefault="00767CCD" w:rsidP="00767CCD">
      <w:pPr>
        <w:spacing w:before="2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Национальной стратегией Республики Беларусь по обращению с </w:t>
      </w:r>
      <w:r w:rsidR="00B573B5">
        <w:rPr>
          <w:rFonts w:ascii="Times New Roman" w:eastAsia="Calibri" w:hAnsi="Times New Roman" w:cs="Times New Roman"/>
          <w:sz w:val="30"/>
          <w:szCs w:val="30"/>
        </w:rPr>
        <w:t>ТКО и ВМР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на период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до 2035 года, в период до 2025 года планируется вывод из эксплуатации всех единиц спецавтотехники (мусоровозов) с боковым механизмом загрузки с заменой их на спецавтотехнику заднего механизма загрузки. </w:t>
      </w:r>
    </w:p>
    <w:p w14:paraId="4B00D9FE" w14:textId="77777777" w:rsidR="00B573B5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Задний механизм загрузки предотвращает излишнее просыпание отходов в процессе их загрузки в мусоровоз, значительно сокращает время загрузки отходов и упрощает манипуляции по загрузке контейнера на контейнерной площадке. </w:t>
      </w:r>
    </w:p>
    <w:p w14:paraId="2875C27F" w14:textId="7E4EB4B4" w:rsidR="00767CCD" w:rsidRPr="00767CCD" w:rsidRDefault="00B573B5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Кроме</w:t>
      </w:r>
      <w:r w:rsidR="00767CCD" w:rsidRPr="00767CCD">
        <w:rPr>
          <w:rFonts w:ascii="Times New Roman" w:eastAsia="Calibri" w:hAnsi="Times New Roman" w:cs="Times New Roman"/>
          <w:sz w:val="30"/>
          <w:szCs w:val="30"/>
        </w:rPr>
        <w:t xml:space="preserve"> этого, новые мусоровозы производятся на базе двигателя </w:t>
      </w:r>
      <w:r w:rsidR="00767CCD" w:rsidRPr="00767CCD">
        <w:rPr>
          <w:rFonts w:ascii="Times New Roman" w:eastAsia="Calibri" w:hAnsi="Times New Roman" w:cs="Times New Roman"/>
          <w:sz w:val="30"/>
          <w:szCs w:val="30"/>
          <w:lang w:val="en-US"/>
        </w:rPr>
        <w:t>Euro</w:t>
      </w:r>
      <w:r w:rsidR="00767CCD" w:rsidRPr="00767CCD">
        <w:rPr>
          <w:rFonts w:ascii="Times New Roman" w:eastAsia="Calibri" w:hAnsi="Times New Roman" w:cs="Times New Roman"/>
          <w:sz w:val="30"/>
          <w:szCs w:val="30"/>
        </w:rPr>
        <w:t>-5, который является менее шумным и предусматривает большую степень очистки выхлопных газов. Таким образом, замена спецавтотранспорта повлечет за собой не только упрощение и сокращение процедуры удаления коммунальных отходов с мест их временного хранения, но и будет иметь экологический эффект в части уменьшения выбросов загрязняющих веществ от автомобилей.</w:t>
      </w:r>
    </w:p>
    <w:p w14:paraId="48B33E87" w14:textId="33F5357D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Для нужд Краснопольского района рекомендовано приобретение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1 мусоровоз</w:t>
      </w:r>
      <w:r w:rsidR="00B573B5">
        <w:rPr>
          <w:rFonts w:ascii="Times New Roman" w:eastAsia="Calibri" w:hAnsi="Times New Roman" w:cs="Times New Roman"/>
          <w:sz w:val="30"/>
          <w:szCs w:val="30"/>
        </w:rPr>
        <w:t>а с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задней загрузк</w:t>
      </w:r>
      <w:r w:rsidR="00B573B5">
        <w:rPr>
          <w:rFonts w:ascii="Times New Roman" w:eastAsia="Calibri" w:hAnsi="Times New Roman" w:cs="Times New Roman"/>
          <w:sz w:val="30"/>
          <w:szCs w:val="30"/>
        </w:rPr>
        <w:t>ой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для вывоза коммунальных отходов и вторичных материальных ресурсов, собранных в контейнеры 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, однако по мере реализации мероприятий схемы количество единиц спецавтотехники может пересматриваться и изменяться. </w:t>
      </w:r>
    </w:p>
    <w:p w14:paraId="098F66DC" w14:textId="1FF8A4EF" w:rsidR="00804FC0" w:rsidRDefault="00767CC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Срок реализации мероприятия </w:t>
      </w:r>
      <w:r w:rsidR="004C55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2021 </w:t>
      </w:r>
      <w:r w:rsidRPr="00767CCD">
        <w:rPr>
          <w:rFonts w:ascii="Cambria Math" w:eastAsia="Calibri" w:hAnsi="Cambria Math" w:cs="Cambria Math"/>
          <w:sz w:val="30"/>
          <w:szCs w:val="30"/>
        </w:rPr>
        <w:t>‒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2022 годы.</w:t>
      </w:r>
    </w:p>
    <w:p w14:paraId="20DC39DF" w14:textId="77777777" w:rsidR="0058635D" w:rsidRDefault="0058635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CFCC723" w14:textId="5FF17E52" w:rsidR="00767CCD" w:rsidRPr="00804FC0" w:rsidRDefault="00767CC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2.</w:t>
      </w:r>
      <w:r w:rsidR="00A66E65">
        <w:rPr>
          <w:rFonts w:ascii="Times New Roman" w:eastAsia="Times New Roman" w:hAnsi="Times New Roman" w:cs="Times New Roman"/>
          <w:b/>
          <w:bCs/>
          <w:sz w:val="30"/>
          <w:szCs w:val="30"/>
        </w:rPr>
        <w:t>4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. Замена существующих контейнеров для ВМР объемом менее 1,1 м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3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на контейнеры для ВМР объемом 1,1 м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3</w:t>
      </w:r>
    </w:p>
    <w:p w14:paraId="587037CB" w14:textId="111E667D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 соответствии с программными документами и нормативными правовыми актами 100% населения Республики Беларусь должно быть охвачено раздельным сбором ВМР. На сегодняшний день практика разных стран показывает, что наиболее эффективным является раздельный сбор ВМР нежели сортировка смешанных ТКО. Так, в целях увеличения процента извлечения, необходима расстановка контейнеров для раздельного сбора ВМР (стекло, пластик и бумага).</w:t>
      </w:r>
    </w:p>
    <w:p w14:paraId="64195BC8" w14:textId="5943A524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 связи с требующейся заменой парка спецавтотехники, контейнера для раздельного сбора </w:t>
      </w:r>
      <w:r w:rsidR="00B573B5">
        <w:rPr>
          <w:rFonts w:ascii="Times New Roman" w:eastAsia="Calibri" w:hAnsi="Times New Roman" w:cs="Times New Roman"/>
          <w:sz w:val="30"/>
          <w:szCs w:val="30"/>
        </w:rPr>
        <w:t>ВМР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должны подходить для манипуляторов задней загрузки.</w:t>
      </w:r>
    </w:p>
    <w:p w14:paraId="3BE2FD38" w14:textId="77777777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Для обеспечения 100% охвата раздельным сбором ВМР населения, проживающего на территории многоквартирной застройки, в Краснопольском районе рекомендовано к расстановке не менее 42 контейнеров 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, из них 14 контейнеров для пластика, 14 контейнеров для бумаги и 14 контейнеров для стекла. Точное необходимое количество контейнеров для раздельного сбора ВМР может уточнятся в ходе реализации схемы, исходя из актуальной абонентской базы и заключенных договоров. </w:t>
      </w:r>
    </w:p>
    <w:p w14:paraId="1252708D" w14:textId="290C288C" w:rsidR="00804FC0" w:rsidRDefault="00767CC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Срок реализации </w:t>
      </w:r>
      <w:r w:rsidR="00804FC0" w:rsidRPr="00767CCD">
        <w:rPr>
          <w:rFonts w:ascii="Times New Roman" w:eastAsia="Calibri" w:hAnsi="Times New Roman" w:cs="Times New Roman"/>
          <w:sz w:val="30"/>
          <w:szCs w:val="30"/>
        </w:rPr>
        <w:t>мероприятия 2021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67CCD">
        <w:rPr>
          <w:rFonts w:ascii="Cambria Math" w:eastAsia="Calibri" w:hAnsi="Cambria Math" w:cs="Cambria Math"/>
          <w:sz w:val="30"/>
          <w:szCs w:val="30"/>
        </w:rPr>
        <w:t>‒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2022 годы.</w:t>
      </w:r>
    </w:p>
    <w:p w14:paraId="527C4120" w14:textId="77777777" w:rsidR="0058635D" w:rsidRDefault="0058635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5F86822" w14:textId="50202B64" w:rsidR="00767CCD" w:rsidRPr="00804FC0" w:rsidRDefault="00767CC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2.</w:t>
      </w:r>
      <w:r w:rsidR="00A66E65"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. Оснащение контейнерами для сбора ТКО объемом 0,12 м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3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и контейнерами для сбора ВМР 0,12 м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3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 сектор индивидуальной жилой застройки</w:t>
      </w:r>
    </w:p>
    <w:p w14:paraId="55BFC61A" w14:textId="57121858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 рамках реализации требований действующего законодательства  </w:t>
      </w:r>
      <w:r w:rsidR="00804FC0">
        <w:rPr>
          <w:rFonts w:ascii="Times New Roman" w:eastAsia="Calibri" w:hAnsi="Times New Roman" w:cs="Times New Roman"/>
          <w:sz w:val="30"/>
          <w:szCs w:val="30"/>
        </w:rPr>
        <w:t xml:space="preserve">в области обращения с отходами согласно </w:t>
      </w:r>
      <w:r w:rsidRPr="00767CCD">
        <w:rPr>
          <w:rFonts w:ascii="Times New Roman" w:eastAsia="Calibri" w:hAnsi="Times New Roman" w:cs="Times New Roman"/>
          <w:sz w:val="30"/>
          <w:szCs w:val="30"/>
        </w:rPr>
        <w:t>стать</w:t>
      </w:r>
      <w:r w:rsidR="00804FC0">
        <w:rPr>
          <w:rFonts w:ascii="Times New Roman" w:eastAsia="Calibri" w:hAnsi="Times New Roman" w:cs="Times New Roman"/>
          <w:sz w:val="30"/>
          <w:szCs w:val="30"/>
        </w:rPr>
        <w:t>е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17 Закона Республики Беларусь от 20 июля 2007 г. № 271-З «Об обращении с отходами» и для обеспечения увеличения объема охвата населения раздельным сбором коммунальных отходов, а также в целях оптимизации системы обращения с коммунальными отходами на территории Краснопольском района в секторе индивидуальной жилой застройки планируется расстановка каждому домовладельцу контейнера для смешанных коммунальных отходов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и контейнера для раздельного сбора смешанных вторичных материальных ресурсов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391FC70F" w14:textId="77777777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lastRenderedPageBreak/>
        <w:t>Таким образом, в результате реализации этого мероприятия ожидается снижение общей массы образующихся отходов в секторе индивидуальной жилой застройки и увеличения процента извлекаемых вторичных материальных ресурсов из состава смешанных ТКО.</w:t>
      </w:r>
    </w:p>
    <w:p w14:paraId="13246EB5" w14:textId="04236F29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 целях реализации мероприятия, на территории</w:t>
      </w:r>
      <w:r w:rsidR="00A022F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04FC0">
        <w:rPr>
          <w:rFonts w:ascii="Times New Roman" w:eastAsia="Calibri" w:hAnsi="Times New Roman" w:cs="Times New Roman"/>
          <w:sz w:val="30"/>
          <w:szCs w:val="30"/>
        </w:rPr>
        <w:t>Краснопольского района,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необходима установка контейнеров для сбора смешанных ТКО</w:t>
      </w:r>
      <w:r w:rsidR="00A022FF">
        <w:rPr>
          <w:rFonts w:ascii="Times New Roman" w:eastAsia="Calibri" w:hAnsi="Times New Roman" w:cs="Times New Roman"/>
          <w:sz w:val="30"/>
          <w:szCs w:val="30"/>
        </w:rPr>
        <w:t xml:space="preserve"> и ВМР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A022FF">
        <w:rPr>
          <w:rFonts w:ascii="Times New Roman" w:eastAsia="Calibri" w:hAnsi="Times New Roman" w:cs="Times New Roman"/>
          <w:sz w:val="30"/>
          <w:szCs w:val="30"/>
        </w:rPr>
        <w:t>количестве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2 444 шт</w:t>
      </w:r>
      <w:r w:rsidR="00A022FF">
        <w:rPr>
          <w:rFonts w:ascii="Times New Roman" w:eastAsia="Calibri" w:hAnsi="Times New Roman" w:cs="Times New Roman"/>
          <w:sz w:val="30"/>
          <w:szCs w:val="30"/>
        </w:rPr>
        <w:t>ук. В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процессе реализации </w:t>
      </w:r>
      <w:r w:rsidR="00804FC0" w:rsidRPr="00767CCD">
        <w:rPr>
          <w:rFonts w:ascii="Times New Roman" w:eastAsia="Calibri" w:hAnsi="Times New Roman" w:cs="Times New Roman"/>
          <w:sz w:val="30"/>
          <w:szCs w:val="30"/>
        </w:rPr>
        <w:t>мероприятия</w:t>
      </w:r>
      <w:r w:rsidR="00804FC0">
        <w:rPr>
          <w:rFonts w:ascii="Times New Roman" w:eastAsia="Calibri" w:hAnsi="Times New Roman" w:cs="Times New Roman"/>
          <w:sz w:val="30"/>
          <w:szCs w:val="30"/>
        </w:rPr>
        <w:t xml:space="preserve"> необходимое</w:t>
      </w:r>
      <w:r w:rsidR="00A022FF" w:rsidRPr="00A022FF">
        <w:rPr>
          <w:rFonts w:ascii="Times New Roman" w:eastAsia="Calibri" w:hAnsi="Times New Roman" w:cs="Times New Roman"/>
          <w:sz w:val="30"/>
          <w:szCs w:val="30"/>
        </w:rPr>
        <w:t xml:space="preserve"> количество контейнеров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022FF" w:rsidRPr="00A022FF">
        <w:rPr>
          <w:rFonts w:ascii="Times New Roman" w:eastAsia="Calibri" w:hAnsi="Times New Roman" w:cs="Times New Roman"/>
          <w:sz w:val="30"/>
          <w:szCs w:val="30"/>
        </w:rPr>
        <w:t>может пересматриваться и уточняться</w:t>
      </w:r>
      <w:r w:rsidR="00A022FF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243AE51" w14:textId="3AF09086" w:rsidR="00804FC0" w:rsidRDefault="00767CC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Сроки реализации </w:t>
      </w:r>
      <w:r w:rsidR="00804FC0" w:rsidRPr="00767CCD">
        <w:rPr>
          <w:rFonts w:ascii="Times New Roman" w:eastAsia="Calibri" w:hAnsi="Times New Roman" w:cs="Times New Roman"/>
          <w:sz w:val="30"/>
          <w:szCs w:val="30"/>
        </w:rPr>
        <w:t>мероприятия</w:t>
      </w:r>
      <w:r w:rsidR="00804FC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04FC0" w:rsidRPr="00767CCD">
        <w:rPr>
          <w:rFonts w:ascii="Times New Roman" w:eastAsia="Calibri" w:hAnsi="Times New Roman" w:cs="Times New Roman"/>
          <w:sz w:val="30"/>
          <w:szCs w:val="30"/>
        </w:rPr>
        <w:t>2021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67CCD">
        <w:rPr>
          <w:rFonts w:ascii="Cambria Math" w:eastAsia="Calibri" w:hAnsi="Cambria Math" w:cs="Cambria Math"/>
          <w:sz w:val="30"/>
          <w:szCs w:val="30"/>
        </w:rPr>
        <w:t>‒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2023 годы.</w:t>
      </w:r>
    </w:p>
    <w:p w14:paraId="39E52C16" w14:textId="77777777" w:rsidR="0058635D" w:rsidRDefault="0058635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0E36BC7" w14:textId="552E1632" w:rsidR="00767CCD" w:rsidRPr="00804FC0" w:rsidRDefault="00767CCD" w:rsidP="00804F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2.</w:t>
      </w:r>
      <w:r w:rsidR="00A66E65">
        <w:rPr>
          <w:rFonts w:ascii="Times New Roman" w:eastAsia="Times New Roman" w:hAnsi="Times New Roman" w:cs="Times New Roman"/>
          <w:b/>
          <w:bCs/>
          <w:sz w:val="30"/>
          <w:szCs w:val="30"/>
        </w:rPr>
        <w:t>6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  <w:r w:rsidRPr="00767CCD">
        <w:rPr>
          <w:rFonts w:ascii="Calibri Light" w:eastAsia="Times New Roman" w:hAnsi="Calibri Light" w:cs="Times New Roman"/>
          <w:b/>
          <w:bCs/>
          <w:color w:val="5B9BD5"/>
          <w:sz w:val="30"/>
          <w:szCs w:val="30"/>
        </w:rPr>
        <w:t> 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Приобретение спецавтотехники для обслуживания контейнеров объемом 0,12 м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</w:rPr>
        <w:t>3</w:t>
      </w:r>
    </w:p>
    <w:p w14:paraId="0FAA8D3C" w14:textId="478A708C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 ходе реализации мероприятий по дооснащение сектора индивидуальной жилой застройки Краснопольско</w:t>
      </w:r>
      <w:r w:rsidR="00804FC0">
        <w:rPr>
          <w:rFonts w:ascii="Times New Roman" w:eastAsia="Calibri" w:hAnsi="Times New Roman" w:cs="Times New Roman"/>
          <w:sz w:val="30"/>
          <w:szCs w:val="30"/>
        </w:rPr>
        <w:t>го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района контейнерами для сбора смешанных коммунальных отходов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и сбора смешанных вторичных материальных ресурсов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, требуется создание дополнительных мощностей по их сбору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и удалению, а именно, приобретение единиц спецавтотехники для их транспортировки на мусоросортировочный комплекс.</w:t>
      </w:r>
    </w:p>
    <w:p w14:paraId="1CF8E568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Для обеспечения нужд Краснопольском района рекомендуется приобретение не менее 1 единицы спецавтотехники (мусоровозов) с задним механизмом загрузки. Точное количество мусоровозов может уточняться в процессе реализации мероприятия.</w:t>
      </w:r>
    </w:p>
    <w:p w14:paraId="1C4115D4" w14:textId="35BF44CA" w:rsidR="00804FC0" w:rsidRDefault="00767CCD" w:rsidP="00804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Сроки реализации мероприятия 2021 </w:t>
      </w:r>
      <w:r w:rsidRPr="00767CCD">
        <w:rPr>
          <w:rFonts w:ascii="Cambria Math" w:eastAsia="Calibri" w:hAnsi="Cambria Math" w:cs="Cambria Math"/>
          <w:sz w:val="30"/>
          <w:szCs w:val="30"/>
        </w:rPr>
        <w:t>‒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2023 годы.</w:t>
      </w:r>
    </w:p>
    <w:p w14:paraId="05BEC5F7" w14:textId="77777777" w:rsidR="0058635D" w:rsidRDefault="0058635D" w:rsidP="00804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29348F2" w14:textId="498C2369" w:rsidR="00767CCD" w:rsidRPr="00804FC0" w:rsidRDefault="00767CCD" w:rsidP="00804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2.</w:t>
      </w:r>
      <w:r w:rsidR="00A66E65">
        <w:rPr>
          <w:rFonts w:ascii="Times New Roman" w:eastAsia="Times New Roman" w:hAnsi="Times New Roman" w:cs="Times New Roman"/>
          <w:b/>
          <w:bCs/>
          <w:sz w:val="30"/>
          <w:szCs w:val="30"/>
        </w:rPr>
        <w:t>7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. Мероприяти</w:t>
      </w:r>
      <w:r w:rsidR="00022F7D">
        <w:rPr>
          <w:rFonts w:ascii="Times New Roman" w:eastAsia="Times New Roman" w:hAnsi="Times New Roman" w:cs="Times New Roman"/>
          <w:b/>
          <w:bCs/>
          <w:sz w:val="30"/>
          <w:szCs w:val="30"/>
        </w:rPr>
        <w:t>я</w:t>
      </w:r>
      <w:r w:rsidR="00022F7D">
        <w:rPr>
          <w:rFonts w:ascii="Times New Roman" w:eastAsia="Times New Roman" w:hAnsi="Times New Roman" w:cs="Times New Roman"/>
          <w:b/>
          <w:bCs/>
          <w:sz w:val="30"/>
          <w:szCs w:val="30"/>
        </w:rPr>
        <w:tab/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 закрытию действующего полигона на территории Краснопольского района</w:t>
      </w:r>
    </w:p>
    <w:p w14:paraId="676221C9" w14:textId="6219E3C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Рекультивация полигона твердых бытовых отходов включает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в себя два этапа</w:t>
      </w:r>
      <w:r w:rsidR="00A022FF">
        <w:rPr>
          <w:rFonts w:ascii="Times New Roman" w:eastAsia="Calibri" w:hAnsi="Times New Roman" w:cs="Times New Roman"/>
          <w:sz w:val="30"/>
          <w:szCs w:val="30"/>
        </w:rPr>
        <w:t>: 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технический и биологический. На первом из них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с помощью спецтехники проводятся мероприятия по защитному экранированию чаши полигона – ее стабилизация и планировка, устанавливаются дегазаторы, монтируется оборудование для сбора фильтрата и сточных вод и устанавливается рекультивационная защита.</w:t>
      </w:r>
    </w:p>
    <w:p w14:paraId="3AB70CDD" w14:textId="77777777" w:rsidR="00767CCD" w:rsidRPr="00767CCD" w:rsidRDefault="00767CCD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Закрытие полигона в Краснопольском районе возможно только после строительство перегрузочной станции (на территории действующего полигона) для возможности рационального перераспределения мощностей.</w:t>
      </w:r>
    </w:p>
    <w:p w14:paraId="1B7559E5" w14:textId="34CA03D2" w:rsidR="00767CCD" w:rsidRPr="00767CCD" w:rsidRDefault="00767CCD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Сроки реализации мероприятия 2021</w:t>
      </w:r>
      <w:r w:rsidR="00A022FF" w:rsidRPr="00A022FF">
        <w:rPr>
          <w:rFonts w:ascii="Times New Roman" w:eastAsia="Calibri" w:hAnsi="Times New Roman" w:cs="Times New Roman"/>
          <w:sz w:val="30"/>
          <w:szCs w:val="30"/>
        </w:rPr>
        <w:t xml:space="preserve">‒ </w:t>
      </w:r>
      <w:r w:rsidRPr="00767CCD">
        <w:rPr>
          <w:rFonts w:ascii="Times New Roman" w:eastAsia="Calibri" w:hAnsi="Times New Roman" w:cs="Times New Roman"/>
          <w:sz w:val="30"/>
          <w:szCs w:val="30"/>
        </w:rPr>
        <w:t>2024 годы.</w:t>
      </w:r>
    </w:p>
    <w:p w14:paraId="00067758" w14:textId="078DCED2" w:rsidR="00767CCD" w:rsidRPr="00767CCD" w:rsidRDefault="00767CCD" w:rsidP="000332B3">
      <w:pPr>
        <w:keepNext/>
        <w:keepLines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2.</w:t>
      </w:r>
      <w:r w:rsidR="00A66E65">
        <w:rPr>
          <w:rFonts w:ascii="Times New Roman" w:eastAsia="Times New Roman" w:hAnsi="Times New Roman" w:cs="Times New Roman"/>
          <w:b/>
          <w:bCs/>
          <w:sz w:val="30"/>
          <w:szCs w:val="30"/>
        </w:rPr>
        <w:t>8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. Создание мощностей для сбора и дальнейшей транспортировки коммунальных отходов на мусоросортировочный комплекс Кричевского региона</w:t>
      </w:r>
    </w:p>
    <w:p w14:paraId="131D1395" w14:textId="13B7BFF9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 результате изменения подхода к обращению с </w:t>
      </w:r>
      <w:r w:rsidR="00A022FF">
        <w:rPr>
          <w:rFonts w:ascii="Times New Roman" w:eastAsia="Calibri" w:hAnsi="Times New Roman" w:cs="Times New Roman"/>
          <w:sz w:val="30"/>
          <w:szCs w:val="30"/>
        </w:rPr>
        <w:t>ТКО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на территории Краснопольского</w:t>
      </w:r>
      <w:r w:rsidR="00A022FF">
        <w:rPr>
          <w:rFonts w:ascii="Times New Roman" w:eastAsia="Calibri" w:hAnsi="Times New Roman" w:cs="Times New Roman"/>
          <w:sz w:val="30"/>
          <w:szCs w:val="30"/>
        </w:rPr>
        <w:t> </w:t>
      </w:r>
      <w:r w:rsidRPr="00767CCD">
        <w:rPr>
          <w:rFonts w:ascii="Times New Roman" w:eastAsia="Calibri" w:hAnsi="Times New Roman" w:cs="Times New Roman"/>
          <w:sz w:val="30"/>
          <w:szCs w:val="30"/>
        </w:rPr>
        <w:t>района с закрытием полигона возникает необходимость в создании дополнительных мощностей для последующей транспортировк</w:t>
      </w:r>
      <w:r w:rsidR="00A022FF">
        <w:rPr>
          <w:rFonts w:ascii="Times New Roman" w:eastAsia="Calibri" w:hAnsi="Times New Roman" w:cs="Times New Roman"/>
          <w:sz w:val="30"/>
          <w:szCs w:val="30"/>
        </w:rPr>
        <w:t>и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образованных ТКО</w:t>
      </w:r>
      <w:r w:rsidR="00442A9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и оставшихся в результате досортировки «хвостов» на территорию мусоросортировочного комплекса Кричевского региона. </w:t>
      </w:r>
    </w:p>
    <w:p w14:paraId="5D84FFD7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Исходя из нужд района, к приобретению рекомендовано ориентировочно 1 единица большегрузной спецавтотехники.</w:t>
      </w:r>
    </w:p>
    <w:p w14:paraId="0D03CDC8" w14:textId="72DD138A" w:rsidR="00804FC0" w:rsidRDefault="00767CCD" w:rsidP="00804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Сроки реализации мероприятия 2023 </w:t>
      </w:r>
      <w:r w:rsidRPr="00767CCD">
        <w:rPr>
          <w:rFonts w:ascii="Cambria Math" w:eastAsia="Calibri" w:hAnsi="Cambria Math" w:cs="Cambria Math"/>
          <w:sz w:val="30"/>
          <w:szCs w:val="30"/>
        </w:rPr>
        <w:t>‒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2024 годы.</w:t>
      </w:r>
    </w:p>
    <w:p w14:paraId="26437C16" w14:textId="77777777" w:rsidR="0058635D" w:rsidRDefault="0058635D" w:rsidP="00804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95056D7" w14:textId="5C65F275" w:rsidR="00767CCD" w:rsidRPr="00804FC0" w:rsidRDefault="00767CCD" w:rsidP="00804F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2.</w:t>
      </w:r>
      <w:r w:rsidR="00A66E65">
        <w:rPr>
          <w:rFonts w:ascii="Times New Roman" w:eastAsia="Times New Roman" w:hAnsi="Times New Roman" w:cs="Times New Roman"/>
          <w:b/>
          <w:bCs/>
          <w:sz w:val="30"/>
          <w:szCs w:val="30"/>
        </w:rPr>
        <w:t>9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. Совершенствование системы раздельного сбора твердых коммунальных отходов путем внедрения системы сбора органической «зеленой» фракции ТКО</w:t>
      </w:r>
    </w:p>
    <w:p w14:paraId="6A2035DE" w14:textId="4379CA8E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Одним из мероприятий, направленных на совершенствование системы обращения с отходами в Республике Беларусь согласно Национальной стратегии</w:t>
      </w:r>
      <w:r w:rsidR="00A022FF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является биологическая обработка ТКО. </w:t>
      </w:r>
    </w:p>
    <w:p w14:paraId="70BF7597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Наибольший вклад в сокращение отходов, отправляемых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на полигон, при наименьших экономических затратах даёт компостирование биологических отходов.</w:t>
      </w:r>
    </w:p>
    <w:p w14:paraId="7C0F09ED" w14:textId="666EF191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Компостирование – это аэробный процесс, в ходе которого кислород реагирует при определённых условиях с органическими материалами, образуя </w:t>
      </w:r>
      <w:r w:rsidR="00A022FF">
        <w:rPr>
          <w:rFonts w:ascii="Times New Roman" w:eastAsia="Calibri" w:hAnsi="Times New Roman" w:cs="Times New Roman"/>
          <w:sz w:val="30"/>
          <w:szCs w:val="30"/>
        </w:rPr>
        <w:t>диоксид углерода (СО</w:t>
      </w:r>
      <w:r w:rsidR="00A022FF">
        <w:rPr>
          <w:rFonts w:ascii="Times New Roman" w:eastAsia="Calibri" w:hAnsi="Times New Roman" w:cs="Times New Roman"/>
          <w:sz w:val="30"/>
          <w:szCs w:val="30"/>
          <w:vertAlign w:val="subscript"/>
        </w:rPr>
        <w:t>2</w:t>
      </w:r>
      <w:r w:rsidR="00A022FF">
        <w:rPr>
          <w:rFonts w:ascii="Times New Roman" w:eastAsia="Calibri" w:hAnsi="Times New Roman" w:cs="Times New Roman"/>
          <w:sz w:val="30"/>
          <w:szCs w:val="30"/>
        </w:rPr>
        <w:t>)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, воду и гумусовые соединения. Расход кислорода наиболее высок на первом этапе процесса, позже он снижается. В результате процессов биологического разложения материал естественным образом разогревается. В начале процесса возникают высокие температуры (примерно до 60-70 °C), которые приводят к сушке материала и его гигиенизации. К концу процесса температура медленно снижается. </w:t>
      </w:r>
    </w:p>
    <w:p w14:paraId="67FCD4D6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Компостирование обычно производится в так называемых валках.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Это простое и недорогое решение. Оно также может быть адаптировано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будущему расширению (росту пропускной способности) или модернизации оборудования. </w:t>
      </w:r>
    </w:p>
    <w:p w14:paraId="697E0CCD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Компостирование раздельно собираемых растительных отходов включает в себя разгрузку отходов в определенном месте, дробление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размещение их в «пирамиды». В целях аэрации, материал необходимо регулярно переворачивать с помощью предназначенного для этого устройства или специального оборудования. Для получения качественного продукта (компоста), который может быть использован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сельскохозяйственных целях, необходимо периодически проводить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анализ содержания тяжелых металлов, в частности, если сырье содержит не только растительные отходы. </w:t>
      </w:r>
    </w:p>
    <w:p w14:paraId="23BE065E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Процесс такого компостирования обычно занимает 6 месяцев,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благодаря значительной потере влаги материал теряет около 50 %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своего первоначального веса. </w:t>
      </w:r>
    </w:p>
    <w:p w14:paraId="4C06FB38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Диапазон технологий компостирования чрезвычайно широк.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Он охватывает как простые, открытые способы (буртовое компостирование под открытым небом), так и более сложные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в техническом отношении и управлении закрытие системы (туннельное компостирование).</w:t>
      </w:r>
    </w:p>
    <w:p w14:paraId="42E08097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Цели применения компостирования:</w:t>
      </w:r>
    </w:p>
    <w:p w14:paraId="39B1F440" w14:textId="77777777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снижение доли органических отходов, вывозимых на полигон ТКО;</w:t>
      </w:r>
    </w:p>
    <w:p w14:paraId="7AF41B74" w14:textId="77777777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снижение выбросов парниковых газов от полигонов ТКО;</w:t>
      </w:r>
    </w:p>
    <w:p w14:paraId="01CE3A0A" w14:textId="77777777" w:rsidR="00767CCD" w:rsidRPr="00767CCD" w:rsidRDefault="00767CCD" w:rsidP="00767C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изготовление гумусных субстратов для использования в качестве удобрения или изолирующего слоя на полигоне ТКО. </w:t>
      </w:r>
    </w:p>
    <w:p w14:paraId="5F953FB6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При этом в целях получения наибольших выгод и хорошего продукта компостирования необходимо:</w:t>
      </w:r>
    </w:p>
    <w:p w14:paraId="7BBA1E27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собирать отходы раздельно (крупные отходы от обрезки деревьев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и кустарников необходимо предварительно измельчать);</w:t>
      </w:r>
    </w:p>
    <w:p w14:paraId="2E23CABC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проверять содержание вредных веществ; </w:t>
      </w:r>
    </w:p>
    <w:p w14:paraId="2E255ED9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удалять вещества, которые затрудняют процесс компостирования.</w:t>
      </w:r>
    </w:p>
    <w:p w14:paraId="6AB4686C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Преимущества компостирования заключаются в следующем:</w:t>
      </w:r>
    </w:p>
    <w:p w14:paraId="2616DCEA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производство продукта, пользующегося высоким спросом; </w:t>
      </w:r>
    </w:p>
    <w:p w14:paraId="5625C324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возможность утилизации значительной доли отходов, что ведёт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к разгрузке полигонов и других установок по переработке отходов, позволяя снизить вредное экологическое влияние и объём затрат;</w:t>
      </w:r>
    </w:p>
    <w:p w14:paraId="01BC1685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относительная простота обращения, высокая надежность системы; </w:t>
      </w:r>
    </w:p>
    <w:p w14:paraId="27B8A903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относительно низкий объём инвестиционных средств;</w:t>
      </w:r>
    </w:p>
    <w:p w14:paraId="72389083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широкое распространение технологии.</w:t>
      </w:r>
    </w:p>
    <w:p w14:paraId="7F0CD9D0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Однако данная технология также имеет и недостатки:</w:t>
      </w:r>
    </w:p>
    <w:p w14:paraId="2B0CF3E1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необходимость раздельного сбора органических отходов;</w:t>
      </w:r>
    </w:p>
    <w:p w14:paraId="2AF4C732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довольно высокая потребность в площади, длительный процесс;</w:t>
      </w:r>
    </w:p>
    <w:p w14:paraId="0B8A9572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высокие требования к качеству могут обусловить проблемы при сбыте компоста.</w:t>
      </w:r>
    </w:p>
    <w:p w14:paraId="5E93E671" w14:textId="57438368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Производительность установок для компостирования варьируется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от 5000 до 50000 т</w:t>
      </w:r>
      <w:r w:rsidR="00C93C80">
        <w:rPr>
          <w:rFonts w:ascii="Times New Roman" w:eastAsia="Calibri" w:hAnsi="Times New Roman" w:cs="Times New Roman"/>
          <w:sz w:val="30"/>
          <w:szCs w:val="30"/>
        </w:rPr>
        <w:t xml:space="preserve">онн в 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год. Пропускная способность туннельных установок, как правило, выше в сравнении с контейнерными системами. По оценочным данным, туннельные системы работают рентабельно при переработке от 3000 тонн отходов в год. </w:t>
      </w:r>
    </w:p>
    <w:p w14:paraId="6AFC6772" w14:textId="6F4B70A5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 первый этап реализации данного направления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</w:t>
      </w:r>
      <w:r w:rsidRPr="00767CCD">
        <w:rPr>
          <w:rFonts w:ascii="Times New Roman" w:eastAsia="Calibri" w:hAnsi="Times New Roman" w:cs="Times New Roman"/>
          <w:sz w:val="30"/>
          <w:szCs w:val="30"/>
        </w:rPr>
        <w:t>Краснопольском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районе</w:t>
      </w:r>
      <w:r w:rsidR="00C93C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213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767CCD">
        <w:rPr>
          <w:rFonts w:ascii="Times New Roman" w:eastAsia="Calibri" w:hAnsi="Times New Roman" w:cs="Times New Roman"/>
          <w:sz w:val="30"/>
          <w:szCs w:val="30"/>
        </w:rPr>
        <w:t>целях увеличения доли использования ТКО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предлагается компостирование растительных отходов. </w:t>
      </w:r>
    </w:p>
    <w:p w14:paraId="70197DEB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дальнейшем при развитии данного направления согласно Национальной стратегии вместо технологии аэробного компостирования может быть применена технология анаэробного дигерирования (брожения) с получением биогаза и дальнейшим </w:t>
      </w:r>
      <w:r w:rsidRPr="00767CC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его использованием для производства тепловой и (или) электрической энергии. </w:t>
      </w:r>
    </w:p>
    <w:p w14:paraId="1D0083CE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Транспортировку растительных отходов от мест их образования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к месту расположения линии компостирования целесообразно осуществлять с использованием тракторов, либо мусоровозов по заявочному принципу в период уборки территорий школ, детских садов и т.д. </w:t>
      </w:r>
    </w:p>
    <w:p w14:paraId="37CD2AD0" w14:textId="0D59B430" w:rsidR="00767CCD" w:rsidRDefault="000332B3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Срок реализации мероприятия</w:t>
      </w:r>
      <w:r w:rsidR="00767CCD" w:rsidRPr="00767CCD">
        <w:rPr>
          <w:rFonts w:ascii="Times New Roman" w:eastAsia="Calibri" w:hAnsi="Times New Roman" w:cs="Times New Roman"/>
          <w:sz w:val="30"/>
          <w:szCs w:val="30"/>
        </w:rPr>
        <w:t xml:space="preserve"> 2021 </w:t>
      </w:r>
      <w:r w:rsidR="00767CCD" w:rsidRPr="00767CCD">
        <w:rPr>
          <w:rFonts w:ascii="Cambria Math" w:eastAsia="Calibri" w:hAnsi="Cambria Math" w:cs="Cambria Math"/>
          <w:sz w:val="30"/>
          <w:szCs w:val="30"/>
        </w:rPr>
        <w:t>‒</w:t>
      </w:r>
      <w:r w:rsidR="00767CCD" w:rsidRPr="00767CCD">
        <w:rPr>
          <w:rFonts w:ascii="Times New Roman" w:eastAsia="Calibri" w:hAnsi="Times New Roman" w:cs="Times New Roman"/>
          <w:sz w:val="30"/>
          <w:szCs w:val="30"/>
        </w:rPr>
        <w:t xml:space="preserve"> 2023 годы.</w:t>
      </w:r>
    </w:p>
    <w:p w14:paraId="45624A43" w14:textId="77777777" w:rsidR="0058635D" w:rsidRPr="00767CCD" w:rsidRDefault="0058635D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D9A5281" w14:textId="142BEC8E" w:rsidR="00767CCD" w:rsidRPr="00767CCD" w:rsidRDefault="00767CCD" w:rsidP="000332B3">
      <w:pPr>
        <w:keepNext/>
        <w:keepLines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2.</w:t>
      </w:r>
      <w:r w:rsidR="00A27A49">
        <w:rPr>
          <w:rFonts w:ascii="Times New Roman" w:eastAsia="Times New Roman" w:hAnsi="Times New Roman" w:cs="Times New Roman"/>
          <w:b/>
          <w:bCs/>
          <w:sz w:val="30"/>
          <w:szCs w:val="30"/>
        </w:rPr>
        <w:t>10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. Периодичность вывоза коммунальных отходов 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  <w:t>на захоронение, обезвреживание, разделение по видам (сортировку), подготовку к использованию и использование коммунальных отходов</w:t>
      </w:r>
    </w:p>
    <w:p w14:paraId="445BCE38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 связи с динамичной абонентской базой и этапностью реализации перспективной схемы обращения с коммунальными отходами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и вторичными материальными ресурсами на территории Краснопольского района, маршруты движения спецавтотранспорта (мест дислокации) и маршрутные графики будут представлять собой динамичную структуру и постоянно изменяться в соответствии с необходимостью удаления коммунальных отходов от конкретных мест временного хранения.</w:t>
      </w:r>
    </w:p>
    <w:p w14:paraId="11030C65" w14:textId="2CF71FA4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Таким образом, перспективная схема определяет только график удаления твёрдых коммунальных отходов – день и время удаления твердых коммунальных отходов для каждого типа застройки и собственности</w:t>
      </w:r>
      <w:r w:rsidR="004C55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C553C" w:rsidRPr="004C553C">
        <w:rPr>
          <w:rFonts w:ascii="Times New Roman" w:eastAsia="Calibri" w:hAnsi="Times New Roman" w:cs="Times New Roman"/>
          <w:sz w:val="30"/>
          <w:szCs w:val="30"/>
        </w:rPr>
        <w:t>(приложени</w:t>
      </w:r>
      <w:r w:rsidR="00903D44">
        <w:rPr>
          <w:rFonts w:ascii="Times New Roman" w:eastAsia="Calibri" w:hAnsi="Times New Roman" w:cs="Times New Roman"/>
          <w:sz w:val="30"/>
          <w:szCs w:val="30"/>
        </w:rPr>
        <w:t>е</w:t>
      </w:r>
      <w:r w:rsidR="004C553C" w:rsidRPr="004C553C">
        <w:rPr>
          <w:rFonts w:ascii="Times New Roman" w:eastAsia="Calibri" w:hAnsi="Times New Roman" w:cs="Times New Roman"/>
          <w:sz w:val="30"/>
          <w:szCs w:val="30"/>
        </w:rPr>
        <w:t xml:space="preserve"> 3 к разделу 1 «Порядок сбора и удаления коммунальных отходов»</w:t>
      </w:r>
      <w:r w:rsidR="00903D44">
        <w:rPr>
          <w:rFonts w:ascii="Times New Roman" w:eastAsia="Calibri" w:hAnsi="Times New Roman" w:cs="Times New Roman"/>
          <w:sz w:val="30"/>
          <w:szCs w:val="30"/>
        </w:rPr>
        <w:t xml:space="preserve"> схемы обращения с коммунальными отходами</w:t>
      </w:r>
      <w:r w:rsidR="004C553C" w:rsidRPr="004C553C">
        <w:rPr>
          <w:rFonts w:ascii="Times New Roman" w:eastAsia="Calibri" w:hAnsi="Times New Roman" w:cs="Times New Roman"/>
          <w:sz w:val="30"/>
          <w:szCs w:val="30"/>
        </w:rPr>
        <w:t>).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CFF2E32" w14:textId="1F85A27C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Вывоз коммунальных отходов с мест временного хранения и территории индивидуальной жилой застройке в Краснопольском районе осуществляется по утверждённым графикам</w:t>
      </w:r>
      <w:r w:rsidR="009A7B6A" w:rsidRPr="009A7B6A">
        <w:t xml:space="preserve"> </w:t>
      </w:r>
      <w:r w:rsidR="00903D44">
        <w:t>(</w:t>
      </w:r>
      <w:r w:rsidR="009A7B6A" w:rsidRPr="009A7B6A">
        <w:rPr>
          <w:rFonts w:ascii="Times New Roman" w:eastAsia="Calibri" w:hAnsi="Times New Roman" w:cs="Times New Roman"/>
          <w:sz w:val="30"/>
          <w:szCs w:val="30"/>
        </w:rPr>
        <w:t>приложени</w:t>
      </w:r>
      <w:r w:rsidR="00903D44">
        <w:rPr>
          <w:rFonts w:ascii="Times New Roman" w:eastAsia="Calibri" w:hAnsi="Times New Roman" w:cs="Times New Roman"/>
          <w:sz w:val="30"/>
          <w:szCs w:val="30"/>
        </w:rPr>
        <w:t>е</w:t>
      </w:r>
      <w:r w:rsidR="009A7B6A" w:rsidRPr="009A7B6A">
        <w:rPr>
          <w:rFonts w:ascii="Times New Roman" w:eastAsia="Calibri" w:hAnsi="Times New Roman" w:cs="Times New Roman"/>
          <w:sz w:val="30"/>
          <w:szCs w:val="30"/>
        </w:rPr>
        <w:t xml:space="preserve"> 2 к разделу 1 «Порядок сбора и удаления коммунальных отходов»</w:t>
      </w:r>
      <w:r w:rsidR="00903D44">
        <w:rPr>
          <w:rFonts w:ascii="Times New Roman" w:eastAsia="Calibri" w:hAnsi="Times New Roman" w:cs="Times New Roman"/>
          <w:sz w:val="30"/>
          <w:szCs w:val="30"/>
        </w:rPr>
        <w:t xml:space="preserve"> схемы обращения с коммунальными отходами)</w:t>
      </w:r>
      <w:r w:rsidR="009A7B6A" w:rsidRPr="009A7B6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49C1426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На территории Краснопольском района сбор и удаление твердых коммунальных отходов в секторе индивидуальной жилой застройки осуществляется на основании заключенных договоров. Вывоз коммунальных отходов производится ежедневно с 8:00 до 17:00. Сбор и временное хранение отходов владельцами жилья осуществляется в контейнеры для сбора смешанных ТКО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2BDC36F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Коммунальные отходы, собранные в контейнерах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, поступают на территорию мусоросортировочного комплекса.</w:t>
      </w:r>
    </w:p>
    <w:p w14:paraId="14FF33B2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lastRenderedPageBreak/>
        <w:t>Сбор и удаление вторичных материальных ресурсов в секторе индивидуальной жилой застройки Краснопольского района осуществляется в контейнеры для сбора смешанных вторичных материальных ресурсов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ежедневно с 8:00 до 17:00. </w:t>
      </w:r>
    </w:p>
    <w:p w14:paraId="1D6EFA40" w14:textId="33B6A643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Вывоз коммунальных отходов </w:t>
      </w:r>
      <w:r w:rsidR="00CD2649" w:rsidRPr="00767CCD">
        <w:rPr>
          <w:rFonts w:ascii="Times New Roman" w:eastAsia="Calibri" w:hAnsi="Times New Roman" w:cs="Times New Roman"/>
          <w:sz w:val="30"/>
          <w:szCs w:val="30"/>
        </w:rPr>
        <w:t>с территории многоквартирной жилой застройки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и юридических лиц определяется исходя из количества проживающих, наличием и объемом емкостей для сбора и временного хранения отходов, а также согласно действующим нормативам образования твердых коммунальных отходов на 1 проживающего. </w:t>
      </w:r>
    </w:p>
    <w:p w14:paraId="458320C6" w14:textId="041215DE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Вывоз коммунальных отходов с территории многоквартирной жилой застройки и юридических лиц Краснопольского района осуществляется ежедневно с 8:00 до 20:00. Коммунальные отходы собираются и удаляются на территорию</w:t>
      </w:r>
      <w:r w:rsidR="00CD2649">
        <w:rPr>
          <w:rFonts w:ascii="Times New Roman" w:eastAsia="Calibri" w:hAnsi="Times New Roman" w:cs="Times New Roman"/>
          <w:sz w:val="30"/>
          <w:szCs w:val="30"/>
        </w:rPr>
        <w:t xml:space="preserve"> мусоросортировочного комплекса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после извлечения всех вторичных материальных ресурсов из состава смешанных ТКО</w:t>
      </w:r>
      <w:r w:rsidR="00903D44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остатки («хвосты») направляются на региональный полигон для их дальнейшего захоронения.</w:t>
      </w:r>
    </w:p>
    <w:p w14:paraId="528D1642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Вывоз крупногабаритных отходов от жилищного фонда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и юридических лиц осуществляется по заявительному принципу (заявка формируется по мере необходимости мастером участка),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с транспортировкой их на специальную площадку для дальнейшего обращения с ними в соответствии с требованиями действующего законодательства.</w:t>
      </w:r>
    </w:p>
    <w:p w14:paraId="099BC303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Вывоз вторичных материальных ресурсов с территории многоквартирной жилой застройки в Краснопольском районе осуществляется ежедневно с 8:00 до 12:00. Сбор и удаление вторичных материальных ресурсов осуществляется на территории мусоросортировочного комплекса.</w:t>
      </w:r>
    </w:p>
    <w:p w14:paraId="3795062F" w14:textId="1B005E8E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Сбор и удаление коммунальных отходов с территории кладбищ будет осуществляться согласно утвержденному маршрутному графику, в котором установлена периодичность вывоза и время следования специального автотранспорта</w:t>
      </w:r>
      <w:r w:rsidR="004C553C">
        <w:rPr>
          <w:rFonts w:ascii="Times New Roman" w:eastAsia="Calibri" w:hAnsi="Times New Roman" w:cs="Times New Roman"/>
          <w:sz w:val="30"/>
          <w:szCs w:val="30"/>
        </w:rPr>
        <w:t xml:space="preserve"> </w:t>
      </w:r>
      <w:bookmarkStart w:id="0" w:name="_Hlk87442925"/>
      <w:r w:rsidR="004C553C">
        <w:rPr>
          <w:rFonts w:ascii="Times New Roman" w:eastAsia="Calibri" w:hAnsi="Times New Roman" w:cs="Times New Roman"/>
          <w:sz w:val="30"/>
          <w:szCs w:val="30"/>
        </w:rPr>
        <w:t>(</w:t>
      </w:r>
      <w:r w:rsidR="00231055" w:rsidRPr="00231055">
        <w:rPr>
          <w:rFonts w:ascii="Times New Roman" w:eastAsia="Calibri" w:hAnsi="Times New Roman" w:cs="Times New Roman"/>
          <w:sz w:val="30"/>
          <w:szCs w:val="30"/>
        </w:rPr>
        <w:t>приложени</w:t>
      </w:r>
      <w:r w:rsidR="00903D44">
        <w:rPr>
          <w:rFonts w:ascii="Times New Roman" w:eastAsia="Calibri" w:hAnsi="Times New Roman" w:cs="Times New Roman"/>
          <w:sz w:val="30"/>
          <w:szCs w:val="30"/>
        </w:rPr>
        <w:t>е</w:t>
      </w:r>
      <w:r w:rsidR="00231055" w:rsidRPr="0023105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31055">
        <w:rPr>
          <w:rFonts w:ascii="Times New Roman" w:eastAsia="Calibri" w:hAnsi="Times New Roman" w:cs="Times New Roman"/>
          <w:sz w:val="30"/>
          <w:szCs w:val="30"/>
        </w:rPr>
        <w:t>3</w:t>
      </w:r>
      <w:r w:rsidR="00231055" w:rsidRPr="00231055">
        <w:rPr>
          <w:rFonts w:ascii="Times New Roman" w:eastAsia="Calibri" w:hAnsi="Times New Roman" w:cs="Times New Roman"/>
          <w:sz w:val="30"/>
          <w:szCs w:val="30"/>
        </w:rPr>
        <w:t xml:space="preserve"> к разделу 1 «Порядок сбора и удаления коммунальных отходов»</w:t>
      </w:r>
      <w:r w:rsidR="00903D44">
        <w:rPr>
          <w:rFonts w:ascii="Times New Roman" w:eastAsia="Calibri" w:hAnsi="Times New Roman" w:cs="Times New Roman"/>
          <w:sz w:val="30"/>
          <w:szCs w:val="30"/>
        </w:rPr>
        <w:t xml:space="preserve"> схемы обращения с коммунальными отходами</w:t>
      </w:r>
      <w:r w:rsidR="004C553C">
        <w:rPr>
          <w:rFonts w:ascii="Times New Roman" w:eastAsia="Calibri" w:hAnsi="Times New Roman" w:cs="Times New Roman"/>
          <w:sz w:val="30"/>
          <w:szCs w:val="30"/>
        </w:rPr>
        <w:t>)</w:t>
      </w:r>
      <w:r w:rsidR="00231055" w:rsidRPr="00231055">
        <w:rPr>
          <w:rFonts w:ascii="Times New Roman" w:eastAsia="Calibri" w:hAnsi="Times New Roman" w:cs="Times New Roman"/>
          <w:sz w:val="30"/>
          <w:szCs w:val="30"/>
        </w:rPr>
        <w:t>.</w:t>
      </w:r>
      <w:bookmarkEnd w:id="0"/>
    </w:p>
    <w:p w14:paraId="04CC0A48" w14:textId="7719B79D" w:rsidR="000332B3" w:rsidRDefault="00767CCD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Удаление коммунальных отходов с территории гаражных кооперативов Краснопольского района будет осуществляться согласно утвержденным маршрутным графикам вывоза коммунальных отходов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>в соответствии с условиями заключенных договоров.</w:t>
      </w:r>
    </w:p>
    <w:p w14:paraId="30A5F1E8" w14:textId="77777777" w:rsidR="000332B3" w:rsidRDefault="000332B3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9A84828" w14:textId="5C868E46" w:rsidR="000332B3" w:rsidRDefault="00767CCD" w:rsidP="00033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2.</w:t>
      </w:r>
      <w:r w:rsidR="00022F7D">
        <w:rPr>
          <w:rFonts w:ascii="Times New Roman" w:eastAsia="Times New Roman" w:hAnsi="Times New Roman" w:cs="Times New Roman"/>
          <w:b/>
          <w:bCs/>
          <w:sz w:val="30"/>
          <w:szCs w:val="30"/>
        </w:rPr>
        <w:t>1</w:t>
      </w:r>
      <w:r w:rsidR="00A27A49">
        <w:rPr>
          <w:rFonts w:ascii="Times New Roman" w:eastAsia="Times New Roman" w:hAnsi="Times New Roman" w:cs="Times New Roman"/>
          <w:b/>
          <w:bCs/>
          <w:sz w:val="30"/>
          <w:szCs w:val="30"/>
        </w:rPr>
        <w:t>1</w:t>
      </w:r>
      <w:bookmarkStart w:id="1" w:name="_GoBack"/>
      <w:bookmarkEnd w:id="1"/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. Количество и месторасположении мест временного хранения коммунальных отходов, </w:t>
      </w:r>
      <w:r w:rsidR="009C1829"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>количество и характеристики,</w:t>
      </w:r>
      <w:r w:rsidRPr="00767CC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установленных в этих местах контейнеров для накопления коммунальных отходов, в том числе для их раздельного сбора</w:t>
      </w:r>
    </w:p>
    <w:p w14:paraId="1DAA703E" w14:textId="60A5BEDE" w:rsidR="009C1829" w:rsidRDefault="00767CCD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Количество мест временного хранения коммунальных отходов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с указанием </w:t>
      </w:r>
      <w:r w:rsidR="009C1829">
        <w:rPr>
          <w:rFonts w:ascii="Times New Roman" w:eastAsia="Calibri" w:hAnsi="Times New Roman" w:cs="Times New Roman"/>
          <w:sz w:val="30"/>
          <w:szCs w:val="30"/>
        </w:rPr>
        <w:t>их месторасположения, количество,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установленных контейнеров для накопления коммунальных отходов, в том числе для раздельного сбора коммунальных отходов, расположенных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на территории </w:t>
      </w:r>
      <w:r w:rsidRPr="000332B3">
        <w:rPr>
          <w:rFonts w:ascii="Times New Roman" w:eastAsia="Calibri" w:hAnsi="Times New Roman" w:cs="Times New Roman"/>
          <w:sz w:val="30"/>
          <w:szCs w:val="30"/>
        </w:rPr>
        <w:t>г.п</w:t>
      </w:r>
      <w:r w:rsidR="00022F7D" w:rsidRPr="000332B3">
        <w:rPr>
          <w:rFonts w:ascii="Times New Roman" w:eastAsia="Calibri" w:hAnsi="Times New Roman" w:cs="Times New Roman"/>
          <w:sz w:val="30"/>
          <w:szCs w:val="30"/>
        </w:rPr>
        <w:t>.</w:t>
      </w:r>
      <w:r w:rsidR="000332B3">
        <w:rPr>
          <w:rFonts w:ascii="Times New Roman" w:eastAsia="Calibri" w:hAnsi="Times New Roman" w:cs="Times New Roman"/>
          <w:sz w:val="30"/>
          <w:szCs w:val="30"/>
        </w:rPr>
        <w:t> </w:t>
      </w:r>
      <w:r w:rsidRPr="000332B3">
        <w:rPr>
          <w:rFonts w:ascii="Times New Roman" w:eastAsia="Calibri" w:hAnsi="Times New Roman" w:cs="Times New Roman"/>
          <w:sz w:val="30"/>
          <w:szCs w:val="30"/>
        </w:rPr>
        <w:t xml:space="preserve">Краснополье </w:t>
      </w:r>
      <w:r w:rsidRPr="00767CCD">
        <w:rPr>
          <w:rFonts w:ascii="Times New Roman" w:eastAsia="Calibri" w:hAnsi="Times New Roman" w:cs="Times New Roman"/>
          <w:sz w:val="30"/>
          <w:szCs w:val="30"/>
        </w:rPr>
        <w:t>и Краснопольского района представлен</w:t>
      </w:r>
      <w:r w:rsidR="00022F7D">
        <w:rPr>
          <w:rFonts w:ascii="Times New Roman" w:eastAsia="Calibri" w:hAnsi="Times New Roman" w:cs="Times New Roman"/>
          <w:sz w:val="30"/>
          <w:szCs w:val="30"/>
        </w:rPr>
        <w:t>о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67CCD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r w:rsidR="00022F7D">
        <w:rPr>
          <w:rFonts w:ascii="Times New Roman" w:eastAsia="Calibri" w:hAnsi="Times New Roman" w:cs="Times New Roman"/>
          <w:sz w:val="30"/>
          <w:szCs w:val="30"/>
        </w:rPr>
        <w:t>таблице 2</w:t>
      </w:r>
      <w:r w:rsidRPr="00767CC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1982B28" w14:textId="77777777" w:rsidR="00293E9C" w:rsidRDefault="00293E9C" w:rsidP="00033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F94AF0C" w14:textId="39521989" w:rsidR="00022F7D" w:rsidRPr="009C1829" w:rsidRDefault="00022F7D" w:rsidP="009C1829">
      <w:pPr>
        <w:keepNext/>
        <w:keepLines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022F7D">
        <w:rPr>
          <w:rFonts w:ascii="Times New Roman" w:eastAsiaTheme="majorEastAsia" w:hAnsi="Times New Roman" w:cs="Times New Roman"/>
          <w:b/>
          <w:sz w:val="30"/>
          <w:szCs w:val="30"/>
        </w:rPr>
        <w:t>Таблица 2</w:t>
      </w:r>
      <w:r w:rsidRPr="00022F7D">
        <w:rPr>
          <w:rFonts w:ascii="Times New Roman" w:eastAsiaTheme="majorEastAsia" w:hAnsi="Times New Roman" w:cs="Times New Roman"/>
          <w:bCs/>
          <w:sz w:val="30"/>
          <w:szCs w:val="30"/>
        </w:rPr>
        <w:t xml:space="preserve"> – Перечень мест сбора и временного хранения коммунальных отходов на территории мест отдыха Краснопольского района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059"/>
        <w:gridCol w:w="1401"/>
        <w:gridCol w:w="2536"/>
        <w:gridCol w:w="1039"/>
        <w:gridCol w:w="2174"/>
      </w:tblGrid>
      <w:tr w:rsidR="00022F7D" w:rsidRPr="00022F7D" w14:paraId="43BCDE97" w14:textId="77777777" w:rsidTr="00AD26DE">
        <w:trPr>
          <w:trHeight w:val="20"/>
          <w:jc w:val="center"/>
        </w:trPr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14:paraId="560C2351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№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  <w:hideMark/>
          </w:tcPr>
          <w:p w14:paraId="2AB3D0F7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Адрес следования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14:paraId="4F6454D8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Способ сбора</w:t>
            </w:r>
          </w:p>
        </w:tc>
        <w:tc>
          <w:tcPr>
            <w:tcW w:w="2917" w:type="pct"/>
            <w:gridSpan w:val="3"/>
            <w:shd w:val="clear" w:color="auto" w:fill="auto"/>
            <w:vAlign w:val="center"/>
            <w:hideMark/>
          </w:tcPr>
          <w:p w14:paraId="5717B663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Места сбора и временного хранения отходов</w:t>
            </w:r>
          </w:p>
        </w:tc>
      </w:tr>
      <w:tr w:rsidR="00022F7D" w:rsidRPr="00022F7D" w14:paraId="76A8A3F5" w14:textId="77777777" w:rsidTr="00AD26DE">
        <w:trPr>
          <w:trHeight w:val="20"/>
          <w:jc w:val="center"/>
        </w:trPr>
        <w:tc>
          <w:tcPr>
            <w:tcW w:w="327" w:type="pct"/>
            <w:vMerge/>
            <w:vAlign w:val="center"/>
            <w:hideMark/>
          </w:tcPr>
          <w:p w14:paraId="3FB40C8A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7951E11F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55365E0B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287" w:type="pct"/>
            <w:vMerge w:val="restart"/>
            <w:shd w:val="clear" w:color="auto" w:fill="auto"/>
            <w:vAlign w:val="center"/>
            <w:hideMark/>
          </w:tcPr>
          <w:p w14:paraId="21C2A889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Количество контейнерных площадок</w:t>
            </w:r>
          </w:p>
        </w:tc>
        <w:tc>
          <w:tcPr>
            <w:tcW w:w="1630" w:type="pct"/>
            <w:gridSpan w:val="2"/>
            <w:shd w:val="clear" w:color="auto" w:fill="auto"/>
            <w:vAlign w:val="center"/>
            <w:hideMark/>
          </w:tcPr>
          <w:p w14:paraId="43C84FC2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Количество контейнеров</w:t>
            </w:r>
          </w:p>
        </w:tc>
      </w:tr>
      <w:tr w:rsidR="00022F7D" w:rsidRPr="00022F7D" w14:paraId="6E3B1F5B" w14:textId="77777777" w:rsidTr="00AD26DE">
        <w:trPr>
          <w:trHeight w:val="450"/>
          <w:jc w:val="center"/>
        </w:trPr>
        <w:tc>
          <w:tcPr>
            <w:tcW w:w="327" w:type="pct"/>
            <w:vMerge/>
            <w:vAlign w:val="center"/>
            <w:hideMark/>
          </w:tcPr>
          <w:p w14:paraId="3EA6F014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255515B2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4C2E0CC1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287" w:type="pct"/>
            <w:vMerge/>
            <w:vAlign w:val="center"/>
            <w:hideMark/>
          </w:tcPr>
          <w:p w14:paraId="1DAC1FB5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14:paraId="6F492331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ТКО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  <w:hideMark/>
          </w:tcPr>
          <w:p w14:paraId="63D7F0BB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  <w:t>Для раздельного сбора</w:t>
            </w:r>
          </w:p>
        </w:tc>
      </w:tr>
      <w:tr w:rsidR="00022F7D" w:rsidRPr="00022F7D" w14:paraId="4BD06FD6" w14:textId="77777777" w:rsidTr="00AD26DE">
        <w:trPr>
          <w:trHeight w:val="450"/>
          <w:jc w:val="center"/>
        </w:trPr>
        <w:tc>
          <w:tcPr>
            <w:tcW w:w="327" w:type="pct"/>
            <w:vMerge/>
            <w:vAlign w:val="center"/>
            <w:hideMark/>
          </w:tcPr>
          <w:p w14:paraId="6D2ED5B3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045" w:type="pct"/>
            <w:vMerge/>
            <w:vAlign w:val="center"/>
            <w:hideMark/>
          </w:tcPr>
          <w:p w14:paraId="38C926BE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17E02476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287" w:type="pct"/>
            <w:vMerge/>
            <w:vAlign w:val="center"/>
            <w:hideMark/>
          </w:tcPr>
          <w:p w14:paraId="0CE389C1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14:paraId="10285E26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103" w:type="pct"/>
            <w:vMerge/>
            <w:vAlign w:val="center"/>
            <w:hideMark/>
          </w:tcPr>
          <w:p w14:paraId="77B091A5" w14:textId="77777777" w:rsidR="00022F7D" w:rsidRPr="00022F7D" w:rsidRDefault="00022F7D" w:rsidP="000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903D44" w:rsidRPr="00022F7D" w14:paraId="1F2D67E9" w14:textId="77777777" w:rsidTr="00AD26DE">
        <w:trPr>
          <w:trHeight w:val="20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14:paraId="165F3930" w14:textId="56F2A7F8" w:rsidR="00903D44" w:rsidRPr="00022F7D" w:rsidRDefault="009C1829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14:paraId="5E21B51C" w14:textId="1E3F15A2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 отдыха</w:t>
            </w:r>
          </w:p>
          <w:p w14:paraId="4E2DE8BC" w14:textId="77777777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«Грибки»</w:t>
            </w:r>
          </w:p>
        </w:tc>
        <w:tc>
          <w:tcPr>
            <w:tcW w:w="711" w:type="pct"/>
            <w:shd w:val="clear" w:color="auto" w:fill="auto"/>
          </w:tcPr>
          <w:p w14:paraId="52464DE9" w14:textId="77777777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E27C6C6" w14:textId="0E293740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0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–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07017FB0" w14:textId="77777777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5F8C29D3" w14:textId="75FB02C7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0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 xml:space="preserve"> </w:t>
            </w:r>
          </w:p>
        </w:tc>
      </w:tr>
      <w:tr w:rsidR="00903D44" w:rsidRPr="00022F7D" w14:paraId="4DB3A690" w14:textId="77777777" w:rsidTr="00AD26DE">
        <w:trPr>
          <w:trHeight w:val="20"/>
          <w:jc w:val="center"/>
        </w:trPr>
        <w:tc>
          <w:tcPr>
            <w:tcW w:w="327" w:type="pct"/>
            <w:shd w:val="clear" w:color="auto" w:fill="auto"/>
            <w:vAlign w:val="center"/>
            <w:hideMark/>
          </w:tcPr>
          <w:p w14:paraId="2BF80A78" w14:textId="1FBAD9DE" w:rsidR="00903D44" w:rsidRPr="00022F7D" w:rsidRDefault="009C1829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2</w:t>
            </w:r>
          </w:p>
        </w:tc>
        <w:tc>
          <w:tcPr>
            <w:tcW w:w="1045" w:type="pct"/>
            <w:shd w:val="clear" w:color="auto" w:fill="auto"/>
            <w:vAlign w:val="center"/>
            <w:hideMark/>
          </w:tcPr>
          <w:p w14:paraId="65B6799B" w14:textId="75220F5A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 отдыха</w:t>
            </w:r>
          </w:p>
          <w:p w14:paraId="24640B3F" w14:textId="77777777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«Голынец»</w:t>
            </w:r>
          </w:p>
        </w:tc>
        <w:tc>
          <w:tcPr>
            <w:tcW w:w="711" w:type="pct"/>
            <w:shd w:val="clear" w:color="auto" w:fill="auto"/>
          </w:tcPr>
          <w:p w14:paraId="2D1044DB" w14:textId="77777777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контейнер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642E5EA5" w14:textId="2029E32C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0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–</w:t>
            </w:r>
          </w:p>
        </w:tc>
        <w:tc>
          <w:tcPr>
            <w:tcW w:w="527" w:type="pct"/>
            <w:shd w:val="clear" w:color="auto" w:fill="auto"/>
            <w:vAlign w:val="center"/>
            <w:hideMark/>
          </w:tcPr>
          <w:p w14:paraId="61F1DF05" w14:textId="77777777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022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1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17059F0E" w14:textId="1062702D" w:rsidR="00903D44" w:rsidRPr="00022F7D" w:rsidRDefault="00903D44" w:rsidP="0090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</w:pPr>
            <w:r w:rsidRPr="0090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–</w:t>
            </w:r>
          </w:p>
        </w:tc>
      </w:tr>
    </w:tbl>
    <w:p w14:paraId="21BF2D52" w14:textId="77777777" w:rsidR="00022F7D" w:rsidRPr="00767CCD" w:rsidRDefault="00022F7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BFF3E7B" w14:textId="6DAED0D0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На территории г.п</w:t>
      </w:r>
      <w:r w:rsidR="004C553C">
        <w:rPr>
          <w:rFonts w:ascii="Times New Roman" w:eastAsia="Calibri" w:hAnsi="Times New Roman" w:cs="Times New Roman"/>
          <w:sz w:val="30"/>
          <w:szCs w:val="30"/>
        </w:rPr>
        <w:t>.</w:t>
      </w:r>
      <w:r w:rsidR="00903D44">
        <w:rPr>
          <w:rFonts w:ascii="Times New Roman" w:eastAsia="Calibri" w:hAnsi="Times New Roman" w:cs="Times New Roman"/>
          <w:sz w:val="30"/>
          <w:szCs w:val="30"/>
        </w:rPr>
        <w:t> </w:t>
      </w:r>
      <w:r w:rsidRPr="00767CCD">
        <w:rPr>
          <w:rFonts w:ascii="Times New Roman" w:eastAsia="Calibri" w:hAnsi="Times New Roman" w:cs="Times New Roman"/>
          <w:sz w:val="30"/>
          <w:szCs w:val="30"/>
        </w:rPr>
        <w:t>Краснополье располагается 14 контейнерных площадок, на которых установлено 75 контейнеров: 33 контейнера для сбора смешанных ТКО (объемом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) и 42 контейнеров для раздельного сбора ВМР (1,1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).</w:t>
      </w:r>
    </w:p>
    <w:p w14:paraId="3A0CED3E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На территории мест отдыха Краснопольского района располагается 2 контейнерных площадки, на которых установлено 8 контейнеров: 2 контейнера для сбора ТКО 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и 6 контейнеров для раздельного сбора ВМР 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 xml:space="preserve">3 </w:t>
      </w:r>
      <w:r w:rsidRPr="00767CCD">
        <w:rPr>
          <w:rFonts w:ascii="Times New Roman" w:eastAsia="Calibri" w:hAnsi="Times New Roman" w:cs="Times New Roman"/>
          <w:sz w:val="30"/>
          <w:szCs w:val="30"/>
        </w:rPr>
        <w:t>(по видам: пластик, стекло, бумага).</w:t>
      </w:r>
    </w:p>
    <w:p w14:paraId="1CF64768" w14:textId="77777777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На территории гаражных кооперативов Краснопольского района располагается 1 контейнерная площадка с установленными на ней 4 контейнерами для сбора ТКО и ВМР (по видам) объемом 1,1 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F1E1921" w14:textId="14BA1B41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В секторе индивидуальной жилой застройки </w:t>
      </w:r>
      <w:r w:rsidR="000332B3" w:rsidRPr="000332B3">
        <w:rPr>
          <w:rFonts w:ascii="Times New Roman" w:eastAsia="Calibri" w:hAnsi="Times New Roman" w:cs="Times New Roman"/>
          <w:sz w:val="30"/>
          <w:szCs w:val="30"/>
        </w:rPr>
        <w:t>г.п. </w:t>
      </w:r>
      <w:r w:rsidRPr="000332B3">
        <w:rPr>
          <w:rFonts w:ascii="Times New Roman" w:eastAsia="Calibri" w:hAnsi="Times New Roman" w:cs="Times New Roman"/>
          <w:sz w:val="30"/>
          <w:szCs w:val="30"/>
        </w:rPr>
        <w:t xml:space="preserve">Краснополье </w:t>
      </w:r>
      <w:r w:rsidRPr="00767CCD">
        <w:rPr>
          <w:rFonts w:ascii="Times New Roman" w:eastAsia="Calibri" w:hAnsi="Times New Roman" w:cs="Times New Roman"/>
          <w:sz w:val="30"/>
          <w:szCs w:val="30"/>
        </w:rPr>
        <w:t>сбор смешанных ТКО осуществляется в 1 046 контейнеров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, сбор смешанных ВМР осуществляется в 1 046 контейнеров объемом 0,12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0B6D13E" w14:textId="668DB77E" w:rsidR="00767CCD" w:rsidRPr="00767CCD" w:rsidRDefault="00767CCD" w:rsidP="00767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Также</w:t>
      </w:r>
      <w:r w:rsidR="00903D44">
        <w:rPr>
          <w:rFonts w:ascii="Times New Roman" w:eastAsia="Calibri" w:hAnsi="Times New Roman" w:cs="Times New Roman"/>
          <w:sz w:val="30"/>
          <w:szCs w:val="30"/>
        </w:rPr>
        <w:t>,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на территории населенных пунктов Краснопольского района будет располагаться 1398 контейнеров для сбора ТКО объемом 0,12 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и 1398 контейнеров для сбора смешанных ВМР.</w:t>
      </w:r>
    </w:p>
    <w:p w14:paraId="3BF9B216" w14:textId="77777777" w:rsidR="00293E9C" w:rsidRDefault="00767CCD" w:rsidP="00293E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67CCD">
        <w:rPr>
          <w:rFonts w:ascii="Times New Roman" w:eastAsia="Calibri" w:hAnsi="Times New Roman" w:cs="Times New Roman"/>
          <w:sz w:val="30"/>
          <w:szCs w:val="30"/>
        </w:rPr>
        <w:t>На территории кладбищ Краснопольского района располагается 97 контейнеров объемом 1,1 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 xml:space="preserve"> для сбора ТКО и 12 контейнеров для сбора ВМР (по видам: пластик, стекло, бумага) объемом 1,1 м</w:t>
      </w:r>
      <w:r w:rsidRPr="00767CCD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7A42C8E" w14:textId="107A396D" w:rsidR="008C1C96" w:rsidRPr="00767CCD" w:rsidRDefault="00767CCD" w:rsidP="00293E9C">
      <w:pPr>
        <w:spacing w:after="0" w:line="240" w:lineRule="auto"/>
        <w:ind w:firstLine="709"/>
        <w:jc w:val="both"/>
      </w:pPr>
      <w:r w:rsidRPr="00767CCD">
        <w:rPr>
          <w:rFonts w:ascii="Times New Roman" w:eastAsia="Calibri" w:hAnsi="Times New Roman" w:cs="Times New Roman"/>
          <w:sz w:val="30"/>
          <w:szCs w:val="30"/>
        </w:rPr>
        <w:lastRenderedPageBreak/>
        <w:t>Таким образом, на территории Краснопольского района располагается 5 084 мест временного хранения отходов (контейнеров</w:t>
      </w:r>
      <w:r w:rsidRPr="00767CCD">
        <w:t xml:space="preserve"> </w:t>
      </w:r>
      <w:r w:rsidRPr="00767CCD">
        <w:rPr>
          <w:rFonts w:ascii="Times New Roman" w:eastAsia="Calibri" w:hAnsi="Times New Roman" w:cs="Times New Roman"/>
          <w:sz w:val="30"/>
          <w:szCs w:val="30"/>
        </w:rPr>
        <w:t>объемом 1,1 и 0,12 м</w:t>
      </w:r>
      <w:r w:rsidR="00903D44">
        <w:rPr>
          <w:rFonts w:ascii="Times New Roman" w:eastAsia="Calibri" w:hAnsi="Times New Roman" w:cs="Times New Roman"/>
          <w:sz w:val="30"/>
          <w:szCs w:val="30"/>
          <w:vertAlign w:val="superscript"/>
        </w:rPr>
        <w:t>3</w:t>
      </w:r>
      <w:r w:rsidRPr="00767CCD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sectPr w:rsidR="008C1C96" w:rsidRPr="00767CCD" w:rsidSect="009F17F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F7D9B" w14:textId="77777777" w:rsidR="00D21CE4" w:rsidRDefault="00D21CE4" w:rsidP="00511169">
      <w:pPr>
        <w:spacing w:after="0" w:line="240" w:lineRule="auto"/>
      </w:pPr>
      <w:r>
        <w:separator/>
      </w:r>
    </w:p>
  </w:endnote>
  <w:endnote w:type="continuationSeparator" w:id="0">
    <w:p w14:paraId="587F9354" w14:textId="77777777" w:rsidR="00D21CE4" w:rsidRDefault="00D21CE4" w:rsidP="0051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63D57" w14:textId="77777777" w:rsidR="00D21CE4" w:rsidRDefault="00D21CE4" w:rsidP="00511169">
      <w:pPr>
        <w:spacing w:after="0" w:line="240" w:lineRule="auto"/>
      </w:pPr>
      <w:r>
        <w:separator/>
      </w:r>
    </w:p>
  </w:footnote>
  <w:footnote w:type="continuationSeparator" w:id="0">
    <w:p w14:paraId="33F0897F" w14:textId="77777777" w:rsidR="00D21CE4" w:rsidRDefault="00D21CE4" w:rsidP="0051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67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A985A89" w14:textId="67FCE9CC" w:rsidR="00767CCD" w:rsidRPr="00C03DBE" w:rsidRDefault="00767CC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3DB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3DB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3DB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93E9C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03DB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1D621B0" w14:textId="77777777" w:rsidR="00767CCD" w:rsidRDefault="00767C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019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03D42BF" w14:textId="3BE326D1" w:rsidR="00511169" w:rsidRPr="000332B3" w:rsidRDefault="00511169" w:rsidP="000332B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3DB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3DB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3DB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93E9C">
          <w:rPr>
            <w:rFonts w:ascii="Times New Roman" w:hAnsi="Times New Roman" w:cs="Times New Roman"/>
            <w:noProof/>
            <w:sz w:val="30"/>
            <w:szCs w:val="30"/>
          </w:rPr>
          <w:t>11</w:t>
        </w:r>
        <w:r w:rsidRPr="00C03DB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334F1"/>
    <w:multiLevelType w:val="hybridMultilevel"/>
    <w:tmpl w:val="0EA8C246"/>
    <w:lvl w:ilvl="0" w:tplc="EC367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BE55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A27671"/>
    <w:multiLevelType w:val="hybridMultilevel"/>
    <w:tmpl w:val="6A162B50"/>
    <w:lvl w:ilvl="0" w:tplc="FCF03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EE15EF"/>
    <w:multiLevelType w:val="hybridMultilevel"/>
    <w:tmpl w:val="85F21FE2"/>
    <w:lvl w:ilvl="0" w:tplc="4FEA4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91B64"/>
    <w:multiLevelType w:val="hybridMultilevel"/>
    <w:tmpl w:val="06B48152"/>
    <w:lvl w:ilvl="0" w:tplc="286E6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F622B7"/>
    <w:multiLevelType w:val="hybridMultilevel"/>
    <w:tmpl w:val="F8FCA5F0"/>
    <w:lvl w:ilvl="0" w:tplc="0D28F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8E4093"/>
    <w:multiLevelType w:val="hybridMultilevel"/>
    <w:tmpl w:val="072A0F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081F41"/>
    <w:multiLevelType w:val="hybridMultilevel"/>
    <w:tmpl w:val="C9CC1746"/>
    <w:lvl w:ilvl="0" w:tplc="4B4C0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D86405"/>
    <w:multiLevelType w:val="hybridMultilevel"/>
    <w:tmpl w:val="9CB65F98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6B53F2"/>
    <w:multiLevelType w:val="multilevel"/>
    <w:tmpl w:val="51BCF6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A5103C6"/>
    <w:multiLevelType w:val="hybridMultilevel"/>
    <w:tmpl w:val="DC8EDB88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E31E83"/>
    <w:multiLevelType w:val="hybridMultilevel"/>
    <w:tmpl w:val="8DB87434"/>
    <w:lvl w:ilvl="0" w:tplc="F120EA7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7D0A9C"/>
    <w:multiLevelType w:val="hybridMultilevel"/>
    <w:tmpl w:val="7742B33C"/>
    <w:lvl w:ilvl="0" w:tplc="CC821D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1D06F0C"/>
    <w:multiLevelType w:val="hybridMultilevel"/>
    <w:tmpl w:val="EB12BA1C"/>
    <w:lvl w:ilvl="0" w:tplc="A106D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3745A2"/>
    <w:multiLevelType w:val="multilevel"/>
    <w:tmpl w:val="58E0033E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D7F617D"/>
    <w:multiLevelType w:val="hybridMultilevel"/>
    <w:tmpl w:val="7C8A52A0"/>
    <w:lvl w:ilvl="0" w:tplc="F120EA7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A6E95"/>
    <w:multiLevelType w:val="hybridMultilevel"/>
    <w:tmpl w:val="011E4760"/>
    <w:lvl w:ilvl="0" w:tplc="A64ACE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C821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853BD5"/>
    <w:multiLevelType w:val="hybridMultilevel"/>
    <w:tmpl w:val="1A6C1166"/>
    <w:lvl w:ilvl="0" w:tplc="7F602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"/>
  </w:num>
  <w:num w:numId="8">
    <w:abstractNumId w:val="14"/>
  </w:num>
  <w:num w:numId="9">
    <w:abstractNumId w:val="8"/>
  </w:num>
  <w:num w:numId="10">
    <w:abstractNumId w:val="10"/>
  </w:num>
  <w:num w:numId="11">
    <w:abstractNumId w:val="15"/>
  </w:num>
  <w:num w:numId="12">
    <w:abstractNumId w:val="11"/>
  </w:num>
  <w:num w:numId="13">
    <w:abstractNumId w:val="9"/>
  </w:num>
  <w:num w:numId="14">
    <w:abstractNumId w:val="3"/>
  </w:num>
  <w:num w:numId="15">
    <w:abstractNumId w:val="2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C9D"/>
    <w:rsid w:val="00000C35"/>
    <w:rsid w:val="00013EF4"/>
    <w:rsid w:val="00022F7D"/>
    <w:rsid w:val="00023627"/>
    <w:rsid w:val="000332B3"/>
    <w:rsid w:val="0007541C"/>
    <w:rsid w:val="00093670"/>
    <w:rsid w:val="000E2BC9"/>
    <w:rsid w:val="000F454B"/>
    <w:rsid w:val="000F60B2"/>
    <w:rsid w:val="00143ABF"/>
    <w:rsid w:val="00146A19"/>
    <w:rsid w:val="00174D61"/>
    <w:rsid w:val="00180C0F"/>
    <w:rsid w:val="001A0D10"/>
    <w:rsid w:val="001A270D"/>
    <w:rsid w:val="001A70E6"/>
    <w:rsid w:val="001B7CD8"/>
    <w:rsid w:val="001C68DA"/>
    <w:rsid w:val="001E69FB"/>
    <w:rsid w:val="00201C9D"/>
    <w:rsid w:val="00231055"/>
    <w:rsid w:val="00236558"/>
    <w:rsid w:val="00247287"/>
    <w:rsid w:val="0025773E"/>
    <w:rsid w:val="002651C9"/>
    <w:rsid w:val="00282785"/>
    <w:rsid w:val="00293414"/>
    <w:rsid w:val="00293E9C"/>
    <w:rsid w:val="002C2946"/>
    <w:rsid w:val="002C7638"/>
    <w:rsid w:val="002D2131"/>
    <w:rsid w:val="002D71E1"/>
    <w:rsid w:val="002D756B"/>
    <w:rsid w:val="002E302F"/>
    <w:rsid w:val="002F21C7"/>
    <w:rsid w:val="00333334"/>
    <w:rsid w:val="003426DA"/>
    <w:rsid w:val="0036233B"/>
    <w:rsid w:val="00364EB3"/>
    <w:rsid w:val="00387F5B"/>
    <w:rsid w:val="003D42E5"/>
    <w:rsid w:val="003F27BB"/>
    <w:rsid w:val="003F71AD"/>
    <w:rsid w:val="00401FEB"/>
    <w:rsid w:val="0040659B"/>
    <w:rsid w:val="00431607"/>
    <w:rsid w:val="00435C88"/>
    <w:rsid w:val="00442A94"/>
    <w:rsid w:val="00451440"/>
    <w:rsid w:val="004627BA"/>
    <w:rsid w:val="004635EA"/>
    <w:rsid w:val="00471569"/>
    <w:rsid w:val="004927F0"/>
    <w:rsid w:val="00492E20"/>
    <w:rsid w:val="004A125D"/>
    <w:rsid w:val="004A2601"/>
    <w:rsid w:val="004A3DFC"/>
    <w:rsid w:val="004A5303"/>
    <w:rsid w:val="004A7C75"/>
    <w:rsid w:val="004C0939"/>
    <w:rsid w:val="004C553C"/>
    <w:rsid w:val="004C7F59"/>
    <w:rsid w:val="004D2A70"/>
    <w:rsid w:val="004E43E5"/>
    <w:rsid w:val="004E71D3"/>
    <w:rsid w:val="004F3ECE"/>
    <w:rsid w:val="005072B1"/>
    <w:rsid w:val="00511169"/>
    <w:rsid w:val="00547377"/>
    <w:rsid w:val="00556CEF"/>
    <w:rsid w:val="0058635D"/>
    <w:rsid w:val="005968FD"/>
    <w:rsid w:val="005C405A"/>
    <w:rsid w:val="005D489C"/>
    <w:rsid w:val="005E0923"/>
    <w:rsid w:val="005E4B74"/>
    <w:rsid w:val="005E75D2"/>
    <w:rsid w:val="0062004E"/>
    <w:rsid w:val="00635CC5"/>
    <w:rsid w:val="0065089C"/>
    <w:rsid w:val="006641BD"/>
    <w:rsid w:val="00686A01"/>
    <w:rsid w:val="006C2E7F"/>
    <w:rsid w:val="006D274B"/>
    <w:rsid w:val="006D51C4"/>
    <w:rsid w:val="006F76C3"/>
    <w:rsid w:val="00701E97"/>
    <w:rsid w:val="00714DD7"/>
    <w:rsid w:val="00720F17"/>
    <w:rsid w:val="007312D1"/>
    <w:rsid w:val="00732A4D"/>
    <w:rsid w:val="00734158"/>
    <w:rsid w:val="00740503"/>
    <w:rsid w:val="00754099"/>
    <w:rsid w:val="00767CCD"/>
    <w:rsid w:val="007B5166"/>
    <w:rsid w:val="00804FC0"/>
    <w:rsid w:val="008122A2"/>
    <w:rsid w:val="008148C0"/>
    <w:rsid w:val="00883EE8"/>
    <w:rsid w:val="008C0ADC"/>
    <w:rsid w:val="008C1C96"/>
    <w:rsid w:val="008F78BD"/>
    <w:rsid w:val="00903D44"/>
    <w:rsid w:val="00921FA5"/>
    <w:rsid w:val="00931163"/>
    <w:rsid w:val="00932BA4"/>
    <w:rsid w:val="00934B1F"/>
    <w:rsid w:val="00937E3B"/>
    <w:rsid w:val="0095431B"/>
    <w:rsid w:val="00960DB8"/>
    <w:rsid w:val="0096627C"/>
    <w:rsid w:val="00973D22"/>
    <w:rsid w:val="00976C06"/>
    <w:rsid w:val="009847C4"/>
    <w:rsid w:val="009863E9"/>
    <w:rsid w:val="00991F0E"/>
    <w:rsid w:val="009A7B6A"/>
    <w:rsid w:val="009B6138"/>
    <w:rsid w:val="009B6B27"/>
    <w:rsid w:val="009C1829"/>
    <w:rsid w:val="009D52B3"/>
    <w:rsid w:val="009E09FB"/>
    <w:rsid w:val="009E6B58"/>
    <w:rsid w:val="009F17F4"/>
    <w:rsid w:val="009F3DFB"/>
    <w:rsid w:val="009F5539"/>
    <w:rsid w:val="009F7B9F"/>
    <w:rsid w:val="00A022FF"/>
    <w:rsid w:val="00A27A49"/>
    <w:rsid w:val="00A3532F"/>
    <w:rsid w:val="00A43276"/>
    <w:rsid w:val="00A66E65"/>
    <w:rsid w:val="00A8598D"/>
    <w:rsid w:val="00A9087B"/>
    <w:rsid w:val="00A93790"/>
    <w:rsid w:val="00AC0FC3"/>
    <w:rsid w:val="00AC2781"/>
    <w:rsid w:val="00AE38AF"/>
    <w:rsid w:val="00AE5D78"/>
    <w:rsid w:val="00B01948"/>
    <w:rsid w:val="00B15312"/>
    <w:rsid w:val="00B4389E"/>
    <w:rsid w:val="00B445F1"/>
    <w:rsid w:val="00B573B5"/>
    <w:rsid w:val="00B87B95"/>
    <w:rsid w:val="00BA443C"/>
    <w:rsid w:val="00BB67E8"/>
    <w:rsid w:val="00BE0877"/>
    <w:rsid w:val="00C03DBE"/>
    <w:rsid w:val="00C37183"/>
    <w:rsid w:val="00C57AFE"/>
    <w:rsid w:val="00C74EC7"/>
    <w:rsid w:val="00C93C80"/>
    <w:rsid w:val="00CB7EA8"/>
    <w:rsid w:val="00CD2649"/>
    <w:rsid w:val="00CD75B8"/>
    <w:rsid w:val="00D06B81"/>
    <w:rsid w:val="00D21144"/>
    <w:rsid w:val="00D21CE4"/>
    <w:rsid w:val="00D22D44"/>
    <w:rsid w:val="00D454EE"/>
    <w:rsid w:val="00D530A3"/>
    <w:rsid w:val="00D53DC3"/>
    <w:rsid w:val="00D6286C"/>
    <w:rsid w:val="00D71758"/>
    <w:rsid w:val="00DB16E0"/>
    <w:rsid w:val="00DE606A"/>
    <w:rsid w:val="00DF1508"/>
    <w:rsid w:val="00E45D27"/>
    <w:rsid w:val="00E55991"/>
    <w:rsid w:val="00E909E2"/>
    <w:rsid w:val="00E94283"/>
    <w:rsid w:val="00EA1EE2"/>
    <w:rsid w:val="00EB41CC"/>
    <w:rsid w:val="00EB4E1D"/>
    <w:rsid w:val="00ED074B"/>
    <w:rsid w:val="00ED5115"/>
    <w:rsid w:val="00EE238D"/>
    <w:rsid w:val="00EE594F"/>
    <w:rsid w:val="00F16191"/>
    <w:rsid w:val="00F16C9C"/>
    <w:rsid w:val="00F46496"/>
    <w:rsid w:val="00F7325E"/>
    <w:rsid w:val="00F75ED0"/>
    <w:rsid w:val="00FA2574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985F"/>
  <w15:docId w15:val="{339B10EA-BCA5-4F25-B9DF-73542F3D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C96"/>
    <w:pPr>
      <w:keepNext/>
      <w:keepLines/>
      <w:numPr>
        <w:numId w:val="7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1C96"/>
    <w:pPr>
      <w:keepNext/>
      <w:keepLines/>
      <w:numPr>
        <w:ilvl w:val="1"/>
        <w:numId w:val="7"/>
      </w:numPr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5166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166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166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166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166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166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166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C1C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C1C96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rsid w:val="008C1C96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516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B516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B51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B51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B51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B51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51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B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16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rsid w:val="00E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1169"/>
  </w:style>
  <w:style w:type="paragraph" w:styleId="a9">
    <w:name w:val="footer"/>
    <w:basedOn w:val="a"/>
    <w:link w:val="aa"/>
    <w:uiPriority w:val="99"/>
    <w:unhideWhenUsed/>
    <w:rsid w:val="005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1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3594</Words>
  <Characters>20489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Смолко Татьяна Михайловна</cp:lastModifiedBy>
  <cp:revision>25</cp:revision>
  <cp:lastPrinted>2021-08-17T05:11:00Z</cp:lastPrinted>
  <dcterms:created xsi:type="dcterms:W3CDTF">2021-08-17T05:08:00Z</dcterms:created>
  <dcterms:modified xsi:type="dcterms:W3CDTF">2024-09-06T11:36:00Z</dcterms:modified>
</cp:coreProperties>
</file>