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0D" w:rsidRPr="00191D0D" w:rsidRDefault="00191D0D" w:rsidP="00191D0D">
      <w:pPr>
        <w:pStyle w:val="30"/>
        <w:pBdr>
          <w:top w:val="single" w:sz="4" w:space="0" w:color="auto"/>
        </w:pBdr>
        <w:jc w:val="center"/>
        <w:rPr>
          <w:rFonts w:ascii="Times New Roman" w:hAnsi="Times New Roman" w:cs="Times New Roman"/>
          <w:sz w:val="30"/>
          <w:szCs w:val="30"/>
        </w:rPr>
      </w:pPr>
      <w:r w:rsidRPr="00191D0D">
        <w:rPr>
          <w:rFonts w:ascii="Times New Roman" w:hAnsi="Times New Roman" w:cs="Times New Roman"/>
          <w:color w:val="000000"/>
          <w:sz w:val="30"/>
          <w:szCs w:val="30"/>
        </w:rPr>
        <w:t>Проектная декларация</w:t>
      </w:r>
    </w:p>
    <w:p w:rsidR="00191D0D" w:rsidRPr="00191D0D" w:rsidRDefault="00191D0D" w:rsidP="00191D0D">
      <w:pPr>
        <w:pStyle w:val="20"/>
        <w:spacing w:after="180" w:line="211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91D0D">
        <w:rPr>
          <w:rFonts w:ascii="Times New Roman" w:hAnsi="Times New Roman" w:cs="Times New Roman"/>
          <w:color w:val="000000"/>
          <w:sz w:val="30"/>
          <w:szCs w:val="30"/>
        </w:rPr>
        <w:t>Коммунальное унитарное предприятие «Могилевское областное управление капитальным строительством» осуществляет заключение договоров на долевое строительство квартир по объекту: «40 квартирный жилой дом по ул. Калинина, 85, г.п. Краснополье» (1-я очередь строительства).</w:t>
      </w:r>
    </w:p>
    <w:p w:rsidR="00191D0D" w:rsidRPr="00191D0D" w:rsidRDefault="00191D0D" w:rsidP="00191D0D">
      <w:pPr>
        <w:pStyle w:val="20"/>
        <w:spacing w:line="211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91D0D">
        <w:rPr>
          <w:rFonts w:ascii="Times New Roman" w:hAnsi="Times New Roman" w:cs="Times New Roman"/>
          <w:color w:val="000000"/>
          <w:sz w:val="30"/>
          <w:szCs w:val="30"/>
        </w:rPr>
        <w:t>ИНФОРМАЦИЯ О ЗАСТРОЙЩИКЕ</w:t>
      </w:r>
    </w:p>
    <w:p w:rsidR="00191D0D" w:rsidRPr="00191D0D" w:rsidRDefault="00191D0D" w:rsidP="00191D0D">
      <w:pPr>
        <w:pStyle w:val="1"/>
        <w:spacing w:after="18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91D0D">
        <w:rPr>
          <w:rFonts w:ascii="Times New Roman" w:hAnsi="Times New Roman" w:cs="Times New Roman"/>
          <w:color w:val="000000"/>
          <w:sz w:val="30"/>
          <w:szCs w:val="30"/>
        </w:rPr>
        <w:t>КУП «Могилевское областное УКС», г. Могилев, ул. А.Пысина,12А, режим работы: в рабочие дни недели с 8.00 до 13.00, с 14.00 до 17.00, зарегистрировано в Едином государственном реестре за № 790028661. За период с 2017 г. по 2020 г. выполняло функции государственного заказчика по строительству 19 жилых домов, а также дру</w:t>
      </w:r>
      <w:r w:rsidRPr="00191D0D">
        <w:rPr>
          <w:rFonts w:ascii="Times New Roman" w:hAnsi="Times New Roman" w:cs="Times New Roman"/>
          <w:color w:val="000000"/>
          <w:sz w:val="30"/>
          <w:szCs w:val="30"/>
        </w:rPr>
        <w:softHyphen/>
        <w:t>гих социально-значимых объектов: Ленинское РОВД в г. Могилеве; Ледовая арена в г. Шклове; операционный блок Могилевского онкологического диспансера; СШ в г. Кричеве; СШ в г. Могилеве; реконструкция родильного дома в г. Могилеве и др.</w:t>
      </w:r>
    </w:p>
    <w:p w:rsidR="00191D0D" w:rsidRPr="00191D0D" w:rsidRDefault="00191D0D" w:rsidP="00191D0D">
      <w:pPr>
        <w:pStyle w:val="20"/>
        <w:ind w:left="1660"/>
        <w:jc w:val="both"/>
        <w:rPr>
          <w:rFonts w:ascii="Times New Roman" w:hAnsi="Times New Roman" w:cs="Times New Roman"/>
          <w:sz w:val="30"/>
          <w:szCs w:val="30"/>
        </w:rPr>
      </w:pPr>
      <w:r w:rsidRPr="00191D0D">
        <w:rPr>
          <w:rFonts w:ascii="Times New Roman" w:hAnsi="Times New Roman" w:cs="Times New Roman"/>
          <w:color w:val="000000"/>
          <w:sz w:val="30"/>
          <w:szCs w:val="30"/>
        </w:rPr>
        <w:t>ИНФОРМАЦИЯ О ПРОЕКТЕ СТРОИТЕЛЬСТВА</w:t>
      </w:r>
    </w:p>
    <w:p w:rsidR="00191D0D" w:rsidRPr="00191D0D" w:rsidRDefault="00191D0D" w:rsidP="00191D0D">
      <w:pPr>
        <w:pStyle w:val="1"/>
        <w:jc w:val="both"/>
        <w:rPr>
          <w:rFonts w:ascii="Times New Roman" w:hAnsi="Times New Roman" w:cs="Times New Roman"/>
          <w:sz w:val="30"/>
          <w:szCs w:val="30"/>
        </w:rPr>
      </w:pPr>
      <w:r w:rsidRPr="00191D0D">
        <w:rPr>
          <w:rFonts w:ascii="Times New Roman" w:hAnsi="Times New Roman" w:cs="Times New Roman"/>
          <w:color w:val="000000"/>
          <w:sz w:val="30"/>
          <w:szCs w:val="30"/>
        </w:rPr>
        <w:t xml:space="preserve">«40 квартирный жилой дом по </w:t>
      </w:r>
      <w:proofErr w:type="spellStart"/>
      <w:r w:rsidRPr="00191D0D">
        <w:rPr>
          <w:rFonts w:ascii="Times New Roman" w:hAnsi="Times New Roman" w:cs="Times New Roman"/>
          <w:color w:val="000000"/>
          <w:sz w:val="30"/>
          <w:szCs w:val="30"/>
        </w:rPr>
        <w:t>ул.Калинина</w:t>
      </w:r>
      <w:proofErr w:type="spellEnd"/>
      <w:r w:rsidRPr="00191D0D">
        <w:rPr>
          <w:rFonts w:ascii="Times New Roman" w:hAnsi="Times New Roman" w:cs="Times New Roman"/>
          <w:color w:val="000000"/>
          <w:sz w:val="30"/>
          <w:szCs w:val="30"/>
        </w:rPr>
        <w:t xml:space="preserve">, 85, </w:t>
      </w:r>
      <w:proofErr w:type="spellStart"/>
      <w:r w:rsidRPr="00191D0D">
        <w:rPr>
          <w:rFonts w:ascii="Times New Roman" w:hAnsi="Times New Roman" w:cs="Times New Roman"/>
          <w:color w:val="000000"/>
          <w:sz w:val="30"/>
          <w:szCs w:val="30"/>
        </w:rPr>
        <w:t>г.п.Краснополье</w:t>
      </w:r>
      <w:proofErr w:type="spellEnd"/>
      <w:r w:rsidRPr="00191D0D">
        <w:rPr>
          <w:rFonts w:ascii="Times New Roman" w:hAnsi="Times New Roman" w:cs="Times New Roman"/>
          <w:color w:val="000000"/>
          <w:sz w:val="30"/>
          <w:szCs w:val="30"/>
        </w:rPr>
        <w:t>» (1-я очередь стро</w:t>
      </w:r>
      <w:r w:rsidRPr="00191D0D">
        <w:rPr>
          <w:rFonts w:ascii="Times New Roman" w:hAnsi="Times New Roman" w:cs="Times New Roman"/>
          <w:color w:val="000000"/>
          <w:sz w:val="30"/>
          <w:szCs w:val="30"/>
        </w:rPr>
        <w:softHyphen/>
        <w:t>ительства) запроектирован 5-ти этажным, кирпичным, двухсекционным, 20-квартир</w:t>
      </w:r>
      <w:r w:rsidRPr="00191D0D">
        <w:rPr>
          <w:rFonts w:ascii="Times New Roman" w:hAnsi="Times New Roman" w:cs="Times New Roman"/>
          <w:color w:val="000000"/>
          <w:sz w:val="30"/>
          <w:szCs w:val="30"/>
        </w:rPr>
        <w:softHyphen/>
        <w:t>ным.</w:t>
      </w:r>
    </w:p>
    <w:p w:rsidR="00191D0D" w:rsidRPr="00191D0D" w:rsidRDefault="00191D0D" w:rsidP="00191D0D">
      <w:pPr>
        <w:pStyle w:val="1"/>
        <w:spacing w:line="228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91D0D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ЦЕЛЬ ПРОЕКТА: </w:t>
      </w:r>
      <w:r w:rsidRPr="00191D0D">
        <w:rPr>
          <w:rFonts w:ascii="Times New Roman" w:hAnsi="Times New Roman" w:cs="Times New Roman"/>
          <w:color w:val="000000"/>
          <w:sz w:val="30"/>
          <w:szCs w:val="30"/>
        </w:rPr>
        <w:t>строительство объектов долевого строительства для личных, се</w:t>
      </w:r>
      <w:r w:rsidRPr="00191D0D">
        <w:rPr>
          <w:rFonts w:ascii="Times New Roman" w:hAnsi="Times New Roman" w:cs="Times New Roman"/>
          <w:color w:val="000000"/>
          <w:sz w:val="30"/>
          <w:szCs w:val="30"/>
        </w:rPr>
        <w:softHyphen/>
        <w:t>мейных, бытовых и иных, не противоречащих законодательству, нужд.</w:t>
      </w:r>
    </w:p>
    <w:p w:rsidR="00191D0D" w:rsidRPr="00191D0D" w:rsidRDefault="00191D0D" w:rsidP="00191D0D">
      <w:pPr>
        <w:pStyle w:val="1"/>
        <w:spacing w:line="21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91D0D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МЕСТО НАХОЖДЕНИЯ ОБЪЕКТА: </w:t>
      </w:r>
      <w:r w:rsidRPr="00191D0D">
        <w:rPr>
          <w:rFonts w:ascii="Times New Roman" w:hAnsi="Times New Roman" w:cs="Times New Roman"/>
          <w:color w:val="000000"/>
          <w:sz w:val="30"/>
          <w:szCs w:val="30"/>
        </w:rPr>
        <w:t xml:space="preserve">г.п. Краснополье, </w:t>
      </w:r>
      <w:proofErr w:type="spellStart"/>
      <w:r w:rsidRPr="00191D0D">
        <w:rPr>
          <w:rFonts w:ascii="Times New Roman" w:hAnsi="Times New Roman" w:cs="Times New Roman"/>
          <w:color w:val="000000"/>
          <w:sz w:val="30"/>
          <w:szCs w:val="30"/>
        </w:rPr>
        <w:t>ул.Калинина</w:t>
      </w:r>
      <w:proofErr w:type="spellEnd"/>
      <w:r w:rsidRPr="00191D0D">
        <w:rPr>
          <w:rFonts w:ascii="Times New Roman" w:hAnsi="Times New Roman" w:cs="Times New Roman"/>
          <w:color w:val="000000"/>
          <w:sz w:val="30"/>
          <w:szCs w:val="30"/>
        </w:rPr>
        <w:t>, 85.</w:t>
      </w:r>
    </w:p>
    <w:p w:rsidR="00191D0D" w:rsidRPr="00191D0D" w:rsidRDefault="00191D0D" w:rsidP="00191D0D">
      <w:pPr>
        <w:pStyle w:val="1"/>
        <w:jc w:val="both"/>
        <w:rPr>
          <w:rFonts w:ascii="Times New Roman" w:hAnsi="Times New Roman" w:cs="Times New Roman"/>
          <w:sz w:val="30"/>
          <w:szCs w:val="30"/>
        </w:rPr>
      </w:pPr>
      <w:r w:rsidRPr="00191D0D">
        <w:rPr>
          <w:rFonts w:ascii="Times New Roman" w:hAnsi="Times New Roman" w:cs="Times New Roman"/>
          <w:color w:val="000000"/>
          <w:sz w:val="30"/>
          <w:szCs w:val="30"/>
        </w:rPr>
        <w:t>Заключение договоров осуществляется на 14 квартир, расположенных на разных этажах:</w:t>
      </w:r>
    </w:p>
    <w:p w:rsidR="00191D0D" w:rsidRPr="00191D0D" w:rsidRDefault="00191D0D" w:rsidP="00191D0D">
      <w:pPr>
        <w:pStyle w:val="1"/>
        <w:numPr>
          <w:ilvl w:val="0"/>
          <w:numId w:val="1"/>
        </w:numPr>
        <w:tabs>
          <w:tab w:val="left" w:pos="346"/>
        </w:tabs>
        <w:jc w:val="both"/>
        <w:rPr>
          <w:rFonts w:ascii="Times New Roman" w:hAnsi="Times New Roman" w:cs="Times New Roman"/>
          <w:sz w:val="30"/>
          <w:szCs w:val="30"/>
        </w:rPr>
      </w:pPr>
      <w:bookmarkStart w:id="0" w:name="bookmark0"/>
      <w:bookmarkEnd w:id="0"/>
      <w:r w:rsidRPr="00191D0D">
        <w:rPr>
          <w:rFonts w:ascii="Times New Roman" w:hAnsi="Times New Roman" w:cs="Times New Roman"/>
          <w:color w:val="000000"/>
          <w:sz w:val="30"/>
          <w:szCs w:val="30"/>
        </w:rPr>
        <w:t>семь двухкомнатных квартир общей площадью 58,5 м</w:t>
      </w:r>
      <w:r w:rsidRPr="00191D0D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2</w:t>
      </w:r>
      <w:bookmarkStart w:id="1" w:name="_GoBack"/>
      <w:bookmarkEnd w:id="1"/>
      <w:r w:rsidRPr="00191D0D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191D0D" w:rsidRPr="00191D0D" w:rsidRDefault="00191D0D" w:rsidP="00191D0D">
      <w:pPr>
        <w:pStyle w:val="1"/>
        <w:numPr>
          <w:ilvl w:val="0"/>
          <w:numId w:val="1"/>
        </w:numPr>
        <w:tabs>
          <w:tab w:val="left" w:pos="348"/>
        </w:tabs>
        <w:jc w:val="both"/>
        <w:rPr>
          <w:rFonts w:ascii="Times New Roman" w:hAnsi="Times New Roman" w:cs="Times New Roman"/>
          <w:sz w:val="30"/>
          <w:szCs w:val="30"/>
        </w:rPr>
      </w:pPr>
      <w:bookmarkStart w:id="2" w:name="bookmark1"/>
      <w:bookmarkEnd w:id="2"/>
      <w:r w:rsidRPr="00191D0D">
        <w:rPr>
          <w:rFonts w:ascii="Times New Roman" w:hAnsi="Times New Roman" w:cs="Times New Roman"/>
          <w:color w:val="000000"/>
          <w:sz w:val="30"/>
          <w:szCs w:val="30"/>
        </w:rPr>
        <w:t>семь трехкомнатных квартир общей площадью 80,95 м</w:t>
      </w:r>
      <w:r w:rsidRPr="00191D0D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2</w:t>
      </w:r>
      <w:r w:rsidRPr="00191D0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191D0D" w:rsidRPr="00191D0D" w:rsidRDefault="00191D0D" w:rsidP="00191D0D">
      <w:pPr>
        <w:pStyle w:val="20"/>
        <w:ind w:firstLine="160"/>
        <w:jc w:val="both"/>
        <w:rPr>
          <w:rFonts w:ascii="Times New Roman" w:hAnsi="Times New Roman" w:cs="Times New Roman"/>
          <w:sz w:val="30"/>
          <w:szCs w:val="30"/>
        </w:rPr>
      </w:pPr>
      <w:r w:rsidRPr="00191D0D">
        <w:rPr>
          <w:rFonts w:ascii="Times New Roman" w:hAnsi="Times New Roman" w:cs="Times New Roman"/>
          <w:color w:val="000000"/>
          <w:sz w:val="30"/>
          <w:szCs w:val="30"/>
        </w:rPr>
        <w:t>Стоимость строительства 1 м</w:t>
      </w:r>
      <w:r w:rsidRPr="00191D0D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2</w:t>
      </w:r>
      <w:r w:rsidRPr="00191D0D">
        <w:rPr>
          <w:rFonts w:ascii="Times New Roman" w:hAnsi="Times New Roman" w:cs="Times New Roman"/>
          <w:color w:val="000000"/>
          <w:sz w:val="30"/>
          <w:szCs w:val="30"/>
        </w:rPr>
        <w:t xml:space="preserve"> на дату публикации проектной декларации со</w:t>
      </w:r>
      <w:r w:rsidRPr="00191D0D">
        <w:rPr>
          <w:rFonts w:ascii="Times New Roman" w:hAnsi="Times New Roman" w:cs="Times New Roman"/>
          <w:color w:val="000000"/>
          <w:sz w:val="30"/>
          <w:szCs w:val="30"/>
        </w:rPr>
        <w:softHyphen/>
        <w:t>ставляет:</w:t>
      </w:r>
    </w:p>
    <w:p w:rsidR="00191D0D" w:rsidRPr="00191D0D" w:rsidRDefault="00191D0D" w:rsidP="00191D0D">
      <w:pPr>
        <w:pStyle w:val="1"/>
        <w:numPr>
          <w:ilvl w:val="0"/>
          <w:numId w:val="1"/>
        </w:numPr>
        <w:tabs>
          <w:tab w:val="left" w:pos="358"/>
        </w:tabs>
        <w:jc w:val="both"/>
        <w:rPr>
          <w:rFonts w:ascii="Times New Roman" w:hAnsi="Times New Roman" w:cs="Times New Roman"/>
          <w:sz w:val="30"/>
          <w:szCs w:val="30"/>
        </w:rPr>
      </w:pPr>
      <w:bookmarkStart w:id="3" w:name="bookmark2"/>
      <w:bookmarkEnd w:id="3"/>
      <w:r w:rsidRPr="00191D0D">
        <w:rPr>
          <w:rFonts w:ascii="Times New Roman" w:hAnsi="Times New Roman" w:cs="Times New Roman"/>
          <w:color w:val="000000"/>
          <w:sz w:val="30"/>
          <w:szCs w:val="30"/>
        </w:rPr>
        <w:t>1169,28 белорусских рублей, без учета стоимости отделочных работ, для граждан, состоящих на учете нуждающихся в улучшении жилищных условий;</w:t>
      </w:r>
    </w:p>
    <w:p w:rsidR="00191D0D" w:rsidRPr="00191D0D" w:rsidRDefault="00191D0D" w:rsidP="00191D0D">
      <w:pPr>
        <w:pStyle w:val="1"/>
        <w:numPr>
          <w:ilvl w:val="0"/>
          <w:numId w:val="1"/>
        </w:numPr>
        <w:tabs>
          <w:tab w:val="left" w:pos="346"/>
        </w:tabs>
        <w:jc w:val="both"/>
        <w:rPr>
          <w:rFonts w:ascii="Times New Roman" w:hAnsi="Times New Roman" w:cs="Times New Roman"/>
          <w:sz w:val="30"/>
          <w:szCs w:val="30"/>
        </w:rPr>
      </w:pPr>
      <w:bookmarkStart w:id="4" w:name="bookmark3"/>
      <w:bookmarkEnd w:id="4"/>
      <w:r w:rsidRPr="00191D0D">
        <w:rPr>
          <w:rFonts w:ascii="Times New Roman" w:hAnsi="Times New Roman" w:cs="Times New Roman"/>
          <w:color w:val="000000"/>
          <w:sz w:val="30"/>
          <w:szCs w:val="30"/>
        </w:rPr>
        <w:t>1309,06 белорусских рублей, с учетом стоимости отделочных работ, для граждан, состоящих на учете нуждающихся в улучшении жилищных условий;</w:t>
      </w:r>
    </w:p>
    <w:p w:rsidR="00191D0D" w:rsidRPr="00191D0D" w:rsidRDefault="00191D0D" w:rsidP="00191D0D">
      <w:pPr>
        <w:pStyle w:val="1"/>
        <w:spacing w:line="21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91D0D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Сроки строительства объекта: </w:t>
      </w:r>
      <w:r w:rsidRPr="00191D0D">
        <w:rPr>
          <w:rFonts w:ascii="Times New Roman" w:hAnsi="Times New Roman" w:cs="Times New Roman"/>
          <w:color w:val="000000"/>
          <w:sz w:val="30"/>
          <w:szCs w:val="30"/>
        </w:rPr>
        <w:t>начало - июнь 2020 г., окончание - декабрь 2020 г.</w:t>
      </w:r>
    </w:p>
    <w:p w:rsidR="00191D0D" w:rsidRPr="00191D0D" w:rsidRDefault="00191D0D" w:rsidP="00191D0D">
      <w:pPr>
        <w:pStyle w:val="20"/>
        <w:ind w:firstLine="160"/>
        <w:jc w:val="both"/>
        <w:rPr>
          <w:rFonts w:ascii="Times New Roman" w:hAnsi="Times New Roman" w:cs="Times New Roman"/>
          <w:sz w:val="30"/>
          <w:szCs w:val="30"/>
        </w:rPr>
      </w:pPr>
      <w:r w:rsidRPr="00191D0D">
        <w:rPr>
          <w:rFonts w:ascii="Times New Roman" w:hAnsi="Times New Roman" w:cs="Times New Roman"/>
          <w:color w:val="000000"/>
          <w:sz w:val="30"/>
          <w:szCs w:val="30"/>
        </w:rPr>
        <w:t>Для строительства объекта Застройщик располагает:</w:t>
      </w:r>
    </w:p>
    <w:p w:rsidR="00191D0D" w:rsidRPr="00191D0D" w:rsidRDefault="00191D0D" w:rsidP="00191D0D">
      <w:pPr>
        <w:pStyle w:val="1"/>
        <w:numPr>
          <w:ilvl w:val="0"/>
          <w:numId w:val="1"/>
        </w:numPr>
        <w:tabs>
          <w:tab w:val="left" w:pos="363"/>
        </w:tabs>
        <w:jc w:val="both"/>
        <w:rPr>
          <w:rFonts w:ascii="Times New Roman" w:hAnsi="Times New Roman" w:cs="Times New Roman"/>
          <w:sz w:val="30"/>
          <w:szCs w:val="30"/>
        </w:rPr>
      </w:pPr>
      <w:bookmarkStart w:id="5" w:name="bookmark4"/>
      <w:bookmarkEnd w:id="5"/>
      <w:r w:rsidRPr="00191D0D">
        <w:rPr>
          <w:rFonts w:ascii="Times New Roman" w:hAnsi="Times New Roman" w:cs="Times New Roman"/>
          <w:color w:val="000000"/>
          <w:sz w:val="30"/>
          <w:szCs w:val="30"/>
        </w:rPr>
        <w:t>земельным участком площадью 0,4902 га для размещения объектов многоквар</w:t>
      </w:r>
      <w:r w:rsidRPr="00191D0D">
        <w:rPr>
          <w:rFonts w:ascii="Times New Roman" w:hAnsi="Times New Roman" w:cs="Times New Roman"/>
          <w:color w:val="000000"/>
          <w:sz w:val="30"/>
          <w:szCs w:val="30"/>
        </w:rPr>
        <w:softHyphen/>
        <w:t>тирной жилой застройки (решение Краснопольского райисполкома от 26.05.2020 г. № 11-1);</w:t>
      </w:r>
    </w:p>
    <w:p w:rsidR="00191D0D" w:rsidRPr="00191D0D" w:rsidRDefault="00191D0D" w:rsidP="00191D0D">
      <w:pPr>
        <w:pStyle w:val="1"/>
        <w:numPr>
          <w:ilvl w:val="0"/>
          <w:numId w:val="1"/>
        </w:numPr>
        <w:tabs>
          <w:tab w:val="left" w:pos="356"/>
        </w:tabs>
        <w:jc w:val="both"/>
        <w:rPr>
          <w:rFonts w:ascii="Times New Roman" w:hAnsi="Times New Roman" w:cs="Times New Roman"/>
          <w:sz w:val="30"/>
          <w:szCs w:val="30"/>
        </w:rPr>
      </w:pPr>
      <w:bookmarkStart w:id="6" w:name="bookmark5"/>
      <w:bookmarkEnd w:id="6"/>
      <w:r w:rsidRPr="00191D0D">
        <w:rPr>
          <w:rFonts w:ascii="Times New Roman" w:hAnsi="Times New Roman" w:cs="Times New Roman"/>
          <w:color w:val="000000"/>
          <w:sz w:val="30"/>
          <w:szCs w:val="30"/>
        </w:rPr>
        <w:lastRenderedPageBreak/>
        <w:t>проектно-сметной документацией, прошедшей обязательную государственную эк</w:t>
      </w:r>
      <w:r w:rsidRPr="00191D0D">
        <w:rPr>
          <w:rFonts w:ascii="Times New Roman" w:hAnsi="Times New Roman" w:cs="Times New Roman"/>
          <w:color w:val="000000"/>
          <w:sz w:val="30"/>
          <w:szCs w:val="30"/>
        </w:rPr>
        <w:softHyphen/>
        <w:t>спертизу (заключение от 06.04.2020 г. № 191-80/20, от 09.04.2020 г. № 316-80/20);</w:t>
      </w:r>
    </w:p>
    <w:p w:rsidR="00191D0D" w:rsidRPr="00191D0D" w:rsidRDefault="00191D0D" w:rsidP="00191D0D">
      <w:pPr>
        <w:pStyle w:val="1"/>
        <w:numPr>
          <w:ilvl w:val="0"/>
          <w:numId w:val="1"/>
        </w:numPr>
        <w:tabs>
          <w:tab w:val="left" w:pos="351"/>
        </w:tabs>
        <w:jc w:val="both"/>
        <w:rPr>
          <w:rFonts w:ascii="Times New Roman" w:hAnsi="Times New Roman" w:cs="Times New Roman"/>
          <w:sz w:val="30"/>
          <w:szCs w:val="30"/>
        </w:rPr>
      </w:pPr>
      <w:bookmarkStart w:id="7" w:name="bookmark6"/>
      <w:bookmarkEnd w:id="7"/>
      <w:r w:rsidRPr="00191D0D">
        <w:rPr>
          <w:rFonts w:ascii="Times New Roman" w:hAnsi="Times New Roman" w:cs="Times New Roman"/>
          <w:color w:val="000000"/>
          <w:sz w:val="30"/>
          <w:szCs w:val="30"/>
        </w:rPr>
        <w:t>договором строительного подряда от 26.05.2020 г. № 15, заключенным с КДУП «Хотимская передвижная механизированная колонна № 276».</w:t>
      </w:r>
    </w:p>
    <w:p w:rsidR="00191D0D" w:rsidRPr="00191D0D" w:rsidRDefault="00191D0D" w:rsidP="00191D0D">
      <w:pPr>
        <w:pStyle w:val="1"/>
        <w:jc w:val="both"/>
        <w:rPr>
          <w:rFonts w:ascii="Times New Roman" w:hAnsi="Times New Roman" w:cs="Times New Roman"/>
          <w:sz w:val="30"/>
          <w:szCs w:val="30"/>
        </w:rPr>
      </w:pPr>
      <w:r w:rsidRPr="00191D0D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В состав имущества, являющегося общей долевой собственностью, входят: </w:t>
      </w:r>
      <w:r w:rsidRPr="00191D0D">
        <w:rPr>
          <w:rFonts w:ascii="Times New Roman" w:hAnsi="Times New Roman" w:cs="Times New Roman"/>
          <w:color w:val="000000"/>
          <w:sz w:val="30"/>
          <w:szCs w:val="30"/>
        </w:rPr>
        <w:t>места общего пользования, несущие и ограждающие конструкции, электрическое, сан</w:t>
      </w:r>
      <w:r w:rsidRPr="00191D0D">
        <w:rPr>
          <w:rFonts w:ascii="Times New Roman" w:hAnsi="Times New Roman" w:cs="Times New Roman"/>
          <w:color w:val="000000"/>
          <w:sz w:val="30"/>
          <w:szCs w:val="30"/>
        </w:rPr>
        <w:softHyphen/>
        <w:t>техническое и иное оборудование и трубопроводы, находящиеся внутри и за преде</w:t>
      </w:r>
      <w:r w:rsidRPr="00191D0D">
        <w:rPr>
          <w:rFonts w:ascii="Times New Roman" w:hAnsi="Times New Roman" w:cs="Times New Roman"/>
          <w:color w:val="000000"/>
          <w:sz w:val="30"/>
          <w:szCs w:val="30"/>
        </w:rPr>
        <w:softHyphen/>
        <w:t>лами жилых и нежилых помещений дома, элементы озеленения и благоустройства. Других изолированных встроено-пристроенных нежилых помещений, не входящих в состав общей долевой собственности, не имеется.</w:t>
      </w:r>
    </w:p>
    <w:p w:rsidR="00191D0D" w:rsidRPr="00191D0D" w:rsidRDefault="00191D0D" w:rsidP="00191D0D">
      <w:pPr>
        <w:pStyle w:val="1"/>
        <w:jc w:val="both"/>
        <w:rPr>
          <w:rFonts w:ascii="Times New Roman" w:hAnsi="Times New Roman" w:cs="Times New Roman"/>
          <w:sz w:val="30"/>
          <w:szCs w:val="30"/>
        </w:rPr>
      </w:pPr>
      <w:r w:rsidRPr="00191D0D">
        <w:rPr>
          <w:rFonts w:ascii="Times New Roman" w:hAnsi="Times New Roman" w:cs="Times New Roman"/>
          <w:color w:val="000000"/>
          <w:sz w:val="30"/>
          <w:szCs w:val="30"/>
        </w:rPr>
        <w:t>Ознакомиться с проектом, ходом строительства и условиями заключения договоров можно в отделе планирования, финансирования и экономического анализа КУП «Мо</w:t>
      </w:r>
      <w:r w:rsidRPr="00191D0D">
        <w:rPr>
          <w:rFonts w:ascii="Times New Roman" w:hAnsi="Times New Roman" w:cs="Times New Roman"/>
          <w:color w:val="000000"/>
          <w:sz w:val="30"/>
          <w:szCs w:val="30"/>
        </w:rPr>
        <w:softHyphen/>
        <w:t xml:space="preserve">гилевское областное управление капитальным строительством», </w:t>
      </w:r>
      <w:r w:rsidRPr="00191D0D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тел. 80222330022, </w:t>
      </w:r>
      <w:r w:rsidRPr="00191D0D">
        <w:rPr>
          <w:rFonts w:ascii="Times New Roman" w:hAnsi="Times New Roman" w:cs="Times New Roman"/>
          <w:color w:val="000000"/>
          <w:sz w:val="30"/>
          <w:szCs w:val="30"/>
        </w:rPr>
        <w:t xml:space="preserve">сайт: </w:t>
      </w:r>
      <w:hyperlink r:id="rId5" w:history="1">
        <w:r w:rsidRPr="00191D0D">
          <w:rPr>
            <w:rFonts w:ascii="Times New Roman" w:hAnsi="Times New Roman" w:cs="Times New Roman"/>
            <w:color w:val="000000"/>
            <w:sz w:val="30"/>
            <w:szCs w:val="30"/>
            <w:u w:val="single"/>
          </w:rPr>
          <w:t>www.moukc.by</w:t>
        </w:r>
      </w:hyperlink>
      <w:r w:rsidRPr="00191D0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191D0D" w:rsidRPr="00191D0D" w:rsidRDefault="00191D0D" w:rsidP="00191D0D">
      <w:pPr>
        <w:pStyle w:val="20"/>
        <w:spacing w:line="228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91D0D">
        <w:rPr>
          <w:rFonts w:ascii="Times New Roman" w:hAnsi="Times New Roman" w:cs="Times New Roman"/>
          <w:color w:val="000000"/>
          <w:sz w:val="30"/>
          <w:szCs w:val="30"/>
          <w:u w:val="single"/>
        </w:rPr>
        <w:t>Режим работы отдела по вопросам долевого строительства:</w:t>
      </w:r>
      <w:r w:rsidRPr="00191D0D">
        <w:rPr>
          <w:rFonts w:ascii="Times New Roman" w:hAnsi="Times New Roman" w:cs="Times New Roman"/>
          <w:color w:val="000000"/>
          <w:sz w:val="30"/>
          <w:szCs w:val="30"/>
          <w:u w:val="single"/>
        </w:rPr>
        <w:br/>
      </w:r>
      <w:r w:rsidRPr="00191D0D"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>понедельник, вторник, среда - с 14.00 до 17.00;</w:t>
      </w:r>
    </w:p>
    <w:p w:rsidR="00191D0D" w:rsidRPr="00191D0D" w:rsidRDefault="00191D0D" w:rsidP="00191D0D">
      <w:pPr>
        <w:pStyle w:val="1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91D0D">
        <w:rPr>
          <w:rFonts w:ascii="Times New Roman" w:hAnsi="Times New Roman" w:cs="Times New Roman"/>
          <w:color w:val="000000"/>
          <w:sz w:val="30"/>
          <w:szCs w:val="30"/>
        </w:rPr>
        <w:t>четверг с 9.00 до 13.00, с 14.00 до 17.00, с 17.00 до 18.00 - дежурный сотрудник;</w:t>
      </w:r>
      <w:r w:rsidRPr="00191D0D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пятница - </w:t>
      </w:r>
      <w:proofErr w:type="spellStart"/>
      <w:r w:rsidRPr="00191D0D">
        <w:rPr>
          <w:rFonts w:ascii="Times New Roman" w:hAnsi="Times New Roman" w:cs="Times New Roman"/>
          <w:color w:val="000000"/>
          <w:sz w:val="30"/>
          <w:szCs w:val="30"/>
        </w:rPr>
        <w:t>неприемный</w:t>
      </w:r>
      <w:proofErr w:type="spellEnd"/>
      <w:r w:rsidRPr="00191D0D">
        <w:rPr>
          <w:rFonts w:ascii="Times New Roman" w:hAnsi="Times New Roman" w:cs="Times New Roman"/>
          <w:color w:val="000000"/>
          <w:sz w:val="30"/>
          <w:szCs w:val="30"/>
        </w:rPr>
        <w:t xml:space="preserve"> день.</w:t>
      </w:r>
    </w:p>
    <w:p w:rsidR="00191D0D" w:rsidRPr="00191D0D" w:rsidRDefault="00191D0D" w:rsidP="00191D0D">
      <w:pPr>
        <w:pStyle w:val="1"/>
        <w:ind w:left="2220" w:firstLine="0"/>
        <w:jc w:val="both"/>
        <w:rPr>
          <w:rFonts w:ascii="Times New Roman" w:hAnsi="Times New Roman" w:cs="Times New Roman"/>
          <w:sz w:val="30"/>
          <w:szCs w:val="30"/>
        </w:rPr>
      </w:pPr>
      <w:r w:rsidRPr="00191D0D">
        <w:rPr>
          <w:rFonts w:ascii="Times New Roman" w:hAnsi="Times New Roman" w:cs="Times New Roman"/>
          <w:color w:val="000000"/>
          <w:sz w:val="30"/>
          <w:szCs w:val="30"/>
        </w:rPr>
        <w:t>Суббота, воскресенье - выходной.</w:t>
      </w:r>
    </w:p>
    <w:p w:rsidR="00191D0D" w:rsidRDefault="00191D0D"/>
    <w:sectPr w:rsidR="00191D0D" w:rsidSect="00D82B8A">
      <w:pgSz w:w="11906" w:h="16838" w:code="9"/>
      <w:pgMar w:top="1276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04692"/>
    <w:multiLevelType w:val="multilevel"/>
    <w:tmpl w:val="272893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0D"/>
    <w:rsid w:val="00191D0D"/>
    <w:rsid w:val="002F50B1"/>
    <w:rsid w:val="0083317C"/>
    <w:rsid w:val="008F3434"/>
    <w:rsid w:val="00921628"/>
    <w:rsid w:val="00AE38DF"/>
    <w:rsid w:val="00D82B8A"/>
    <w:rsid w:val="00F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74DE"/>
  <w15:chartTrackingRefBased/>
  <w15:docId w15:val="{8C44F5EB-5292-4F41-A545-36010D71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8DF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91D0D"/>
    <w:rPr>
      <w:rFonts w:ascii="Courier New" w:eastAsia="Courier New" w:hAnsi="Courier New" w:cs="Courier New"/>
      <w:b/>
      <w:bCs/>
      <w:sz w:val="44"/>
      <w:szCs w:val="44"/>
    </w:rPr>
  </w:style>
  <w:style w:type="character" w:customStyle="1" w:styleId="2">
    <w:name w:val="Основной текст (2)_"/>
    <w:basedOn w:val="a0"/>
    <w:link w:val="20"/>
    <w:rsid w:val="00191D0D"/>
    <w:rPr>
      <w:rFonts w:ascii="Arial" w:eastAsia="Arial" w:hAnsi="Arial" w:cs="Arial"/>
      <w:b/>
      <w:bCs/>
      <w:sz w:val="18"/>
      <w:szCs w:val="18"/>
    </w:rPr>
  </w:style>
  <w:style w:type="character" w:customStyle="1" w:styleId="a3">
    <w:name w:val="Основной текст_"/>
    <w:basedOn w:val="a0"/>
    <w:link w:val="1"/>
    <w:rsid w:val="00191D0D"/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rsid w:val="00191D0D"/>
    <w:pPr>
      <w:widowControl w:val="0"/>
      <w:spacing w:after="60"/>
    </w:pPr>
    <w:rPr>
      <w:rFonts w:ascii="Courier New" w:eastAsia="Courier New" w:hAnsi="Courier New" w:cs="Courier New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rsid w:val="00191D0D"/>
    <w:pPr>
      <w:widowControl w:val="0"/>
      <w:spacing w:line="216" w:lineRule="auto"/>
    </w:pPr>
    <w:rPr>
      <w:rFonts w:ascii="Arial" w:eastAsia="Arial" w:hAnsi="Arial" w:cs="Arial"/>
      <w:b/>
      <w:bCs/>
      <w:sz w:val="18"/>
      <w:szCs w:val="18"/>
    </w:rPr>
  </w:style>
  <w:style w:type="paragraph" w:customStyle="1" w:styleId="1">
    <w:name w:val="Основной текст1"/>
    <w:basedOn w:val="a"/>
    <w:link w:val="a3"/>
    <w:rsid w:val="00191D0D"/>
    <w:pPr>
      <w:widowControl w:val="0"/>
      <w:ind w:firstLine="16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ukc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Лесюков Сергей Михайлович</dc:creator>
  <cp:keywords/>
  <dc:description/>
  <cp:lastModifiedBy>Лесюков Сергей Михайлович</cp:lastModifiedBy>
  <cp:revision>4</cp:revision>
  <dcterms:created xsi:type="dcterms:W3CDTF">2020-06-04T05:29:00Z</dcterms:created>
  <dcterms:modified xsi:type="dcterms:W3CDTF">2020-06-04T05:34:00Z</dcterms:modified>
</cp:coreProperties>
</file>